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6A0" w:rsidRPr="007276A0" w:rsidRDefault="007276A0" w:rsidP="007276A0">
      <w:pPr>
        <w:spacing w:after="20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76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№3 к закупочной документации_Техническое задание</w:t>
      </w:r>
    </w:p>
    <w:p w:rsidR="007276A0" w:rsidRDefault="007276A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49C7" w:rsidRPr="00225DA6" w:rsidRDefault="00F71D63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5DA6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:rsidR="003E49C7" w:rsidRDefault="00F71D63">
      <w:pPr>
        <w:pStyle w:val="-3"/>
        <w:numPr>
          <w:ilvl w:val="0"/>
          <w:numId w:val="2"/>
        </w:numPr>
        <w:tabs>
          <w:tab w:val="left" w:pos="426"/>
        </w:tabs>
        <w:spacing w:line="276" w:lineRule="auto"/>
        <w:rPr>
          <w:sz w:val="24"/>
        </w:rPr>
      </w:pPr>
      <w:r>
        <w:rPr>
          <w:b/>
          <w:sz w:val="24"/>
        </w:rPr>
        <w:t xml:space="preserve">Наименование МТР, работ, услуг: </w:t>
      </w:r>
      <w:r>
        <w:rPr>
          <w:sz w:val="22"/>
          <w:szCs w:val="22"/>
        </w:rPr>
        <w:t>Поставка круглошлифовального станка</w:t>
      </w:r>
    </w:p>
    <w:p w:rsidR="003E49C7" w:rsidRPr="00863190" w:rsidRDefault="00F71D63" w:rsidP="00863190">
      <w:pPr>
        <w:pStyle w:val="-3"/>
        <w:numPr>
          <w:ilvl w:val="0"/>
          <w:numId w:val="2"/>
        </w:numPr>
        <w:tabs>
          <w:tab w:val="left" w:pos="426"/>
        </w:tabs>
        <w:spacing w:line="276" w:lineRule="auto"/>
        <w:rPr>
          <w:sz w:val="24"/>
        </w:rPr>
      </w:pPr>
      <w:r>
        <w:rPr>
          <w:b/>
          <w:sz w:val="24"/>
        </w:rPr>
        <w:t>Задача (цель, проект), для реализации которой приобретаются данные МТР, работы услуги:</w:t>
      </w:r>
      <w:r>
        <w:rPr>
          <w:sz w:val="24"/>
        </w:rPr>
        <w:t xml:space="preserve"> высокоточная обработка внутренних и наружных поверхностей торцевых, цилиндрических и конических деталей из черных и цветных металлов, а также неметаллов путем шлифования торцом/периферией абразивного круга.</w:t>
      </w:r>
    </w:p>
    <w:p w:rsidR="003E49C7" w:rsidRPr="00863190" w:rsidRDefault="00F71D63" w:rsidP="00863190">
      <w:pPr>
        <w:pStyle w:val="-3"/>
        <w:numPr>
          <w:ilvl w:val="0"/>
          <w:numId w:val="2"/>
        </w:numPr>
        <w:tabs>
          <w:tab w:val="left" w:pos="426"/>
        </w:tabs>
        <w:spacing w:line="276" w:lineRule="auto"/>
        <w:rPr>
          <w:sz w:val="24"/>
        </w:rPr>
      </w:pPr>
      <w:r>
        <w:rPr>
          <w:b/>
          <w:sz w:val="24"/>
        </w:rPr>
        <w:t>Функции, которые будут выполнять приобретаемые МТР, работы услуги в рамках реализации задачи или проекта:</w:t>
      </w:r>
      <w:r>
        <w:rPr>
          <w:sz w:val="24"/>
        </w:rPr>
        <w:t xml:space="preserve"> обработка деталей штампов, приспособлений и специальной технологической оснастки применяемых при изготовлении и испытании металлокерамических корпусов.</w:t>
      </w:r>
    </w:p>
    <w:p w:rsidR="003E49C7" w:rsidRDefault="00F71D63">
      <w:pPr>
        <w:pStyle w:val="-3"/>
        <w:numPr>
          <w:ilvl w:val="0"/>
          <w:numId w:val="2"/>
        </w:numPr>
        <w:tabs>
          <w:tab w:val="left" w:pos="426"/>
        </w:tabs>
        <w:spacing w:line="276" w:lineRule="auto"/>
        <w:rPr>
          <w:b/>
          <w:sz w:val="24"/>
        </w:rPr>
      </w:pPr>
      <w:r>
        <w:rPr>
          <w:b/>
          <w:sz w:val="24"/>
        </w:rPr>
        <w:t>Технические требования к МТР, работам, услугам: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453"/>
        <w:gridCol w:w="1677"/>
        <w:gridCol w:w="5378"/>
        <w:gridCol w:w="2410"/>
      </w:tblGrid>
      <w:tr w:rsidR="003E49C7" w:rsidTr="00225DA6">
        <w:trPr>
          <w:cantSplit/>
          <w:trHeight w:val="78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E49C7" w:rsidRPr="0025032C" w:rsidRDefault="00F71D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5032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Pr="0025032C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5032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оборудования</w:t>
            </w:r>
          </w:p>
        </w:tc>
        <w:tc>
          <w:tcPr>
            <w:tcW w:w="7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9C7" w:rsidRPr="0025032C" w:rsidRDefault="00F71D63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5032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Характеристики поставляемого оборудования</w:t>
            </w:r>
          </w:p>
        </w:tc>
      </w:tr>
      <w:tr w:rsidR="003E49C7" w:rsidTr="00225DA6">
        <w:trPr>
          <w:trHeight w:val="490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Круглошлифовальный станок</w:t>
            </w:r>
          </w:p>
        </w:tc>
        <w:tc>
          <w:tcPr>
            <w:tcW w:w="7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9C7" w:rsidRDefault="00F71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имеет УЦИ, электромеханический привод стола и электромеханический привод врезной микроподачи, автоматизированный цикл шлифования-электронный.</w:t>
            </w:r>
          </w:p>
        </w:tc>
      </w:tr>
      <w:tr w:rsidR="003E49C7" w:rsidTr="00863190">
        <w:trPr>
          <w:trHeight w:val="289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9C7" w:rsidRDefault="00F71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станке возможна работа как в ручном, так и в полуавтоматическом предварительно заданном режиме.</w:t>
            </w:r>
          </w:p>
        </w:tc>
      </w:tr>
      <w:tr w:rsidR="003E49C7" w:rsidTr="00863190">
        <w:trPr>
          <w:trHeight w:val="289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9C7" w:rsidRDefault="00F71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Ручное управление по двум координатам производится при помощи электронных маховиков, установленных на передней панели станка, а также при помощи соответствующих кнопок, находящихся на пульте управления.</w:t>
            </w:r>
          </w:p>
        </w:tc>
      </w:tr>
      <w:tr w:rsidR="003E49C7" w:rsidTr="00863190">
        <w:trPr>
          <w:trHeight w:val="289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9C7" w:rsidRDefault="00F71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 показания продольного перемещения стола на станке установлен линейный датчик.</w:t>
            </w:r>
          </w:p>
        </w:tc>
      </w:tr>
      <w:tr w:rsidR="003E49C7" w:rsidTr="00863190">
        <w:trPr>
          <w:trHeight w:val="253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8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9C7" w:rsidRDefault="00F71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станке имеется возможность выполнения всех стандартных операций шлифовки:</w:t>
            </w:r>
          </w:p>
        </w:tc>
      </w:tr>
      <w:tr w:rsidR="003E49C7" w:rsidTr="00225DA6">
        <w:trPr>
          <w:trHeight w:val="154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88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продольная цилиндрическая шлифовка;</w:t>
            </w:r>
          </w:p>
        </w:tc>
      </w:tr>
      <w:tr w:rsidR="003E49C7" w:rsidTr="00225DA6">
        <w:trPr>
          <w:trHeight w:val="186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88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цилиндрическая шлифовка врезкой;</w:t>
            </w:r>
          </w:p>
        </w:tc>
      </w:tr>
      <w:tr w:rsidR="003E49C7" w:rsidTr="00225DA6">
        <w:trPr>
          <w:trHeight w:val="204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88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шлифовка торца (торцом шлифовального круга)</w:t>
            </w:r>
          </w:p>
        </w:tc>
      </w:tr>
      <w:tr w:rsidR="003E49C7" w:rsidTr="00225DA6">
        <w:trPr>
          <w:trHeight w:val="94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88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шлифовка конуса;</w:t>
            </w:r>
          </w:p>
        </w:tc>
      </w:tr>
      <w:tr w:rsidR="003E49C7" w:rsidTr="00225DA6">
        <w:trPr>
          <w:trHeight w:val="126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88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внутренняя цилиндрическая шлифовка;</w:t>
            </w:r>
          </w:p>
        </w:tc>
      </w:tr>
      <w:tr w:rsidR="003E49C7" w:rsidTr="00863190">
        <w:trPr>
          <w:trHeight w:val="30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8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шлифовка внутренних торцов (торцом шлифовального круга).</w:t>
            </w:r>
          </w:p>
        </w:tc>
      </w:tr>
      <w:tr w:rsidR="003E49C7" w:rsidTr="00863190">
        <w:trPr>
          <w:trHeight w:val="30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Технические характеристики</w:t>
            </w:r>
          </w:p>
        </w:tc>
      </w:tr>
      <w:tr w:rsidR="003E49C7" w:rsidTr="00225DA6">
        <w:trPr>
          <w:trHeight w:val="51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Наибольший диаметр устанавливаемой заготовки в центрах (не менее), мм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E49C7" w:rsidTr="00225DA6">
        <w:trPr>
          <w:trHeight w:val="51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Наибольшая длина устанавливаемой заготовки в центрах (не менее), мм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3E49C7" w:rsidTr="00225DA6">
        <w:trPr>
          <w:trHeight w:val="264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Наибольшая длина наружного шлифования (не менее), мм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</w:tr>
      <w:tr w:rsidR="003E49C7" w:rsidTr="00225DA6">
        <w:trPr>
          <w:trHeight w:val="282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 w:rsidP="00962B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Расстояние между центрами (не </w:t>
            </w:r>
            <w:r w:rsidR="00962B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менее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 мм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962B48" w:rsidP="00962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3E49C7" w:rsidTr="00225DA6">
        <w:trPr>
          <w:trHeight w:val="258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 центров над столом (не менее), мм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80±2</w:t>
            </w:r>
          </w:p>
        </w:tc>
      </w:tr>
      <w:tr w:rsidR="003E49C7" w:rsidTr="00225DA6">
        <w:trPr>
          <w:trHeight w:val="313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Максимальный диаметр наружного шлифования (в центрах) мм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E49C7" w:rsidTr="00225DA6">
        <w:trPr>
          <w:trHeight w:val="275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Минимальный диаметр наружного шлифования (не более), мм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0.8</w:t>
            </w:r>
            <w:r w:rsidR="00B82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/технол/</w:t>
            </w:r>
          </w:p>
        </w:tc>
      </w:tr>
      <w:tr w:rsidR="003E49C7" w:rsidTr="00225DA6">
        <w:trPr>
          <w:trHeight w:val="30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Диаметр шлифовки отверстия, мм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3-40 </w:t>
            </w:r>
          </w:p>
        </w:tc>
      </w:tr>
      <w:tr w:rsidR="003E49C7" w:rsidTr="00225DA6">
        <w:trPr>
          <w:trHeight w:val="444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Наибольшая длина шлифуемого отверстия (вылет оправки) при нижнем пределе частоты вращения внутришлифовального шпинделя (не менее), мм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3E49C7" w:rsidTr="00225DA6">
        <w:trPr>
          <w:trHeight w:val="51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Наибольшее отношение длины шлифуемого отверстия к его диаметру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3E49C7" w:rsidTr="00225DA6">
        <w:trPr>
          <w:trHeight w:val="18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Конус Морзе по ГОСТ 25557-82: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49C7" w:rsidTr="00225DA6">
        <w:trPr>
          <w:trHeight w:val="84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шпинделе передней бабки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3E49C7" w:rsidTr="00225DA6">
        <w:trPr>
          <w:trHeight w:val="30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пиноле задней бабки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E49C7" w:rsidTr="00225DA6">
        <w:trPr>
          <w:trHeight w:val="51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Наибольшая масса устанавливаемой заготовки в центрах (не менее), кг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3E49C7" w:rsidTr="00225DA6">
        <w:trPr>
          <w:trHeight w:val="30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 точности станка по ГОСТ 8-82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</w:p>
        </w:tc>
      </w:tr>
      <w:tr w:rsidR="003E49C7" w:rsidTr="00225DA6">
        <w:trPr>
          <w:trHeight w:val="423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Допустимое отклонение от круглости при обработке в центрах (не более), мкм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</w:tr>
      <w:tr w:rsidR="003E49C7" w:rsidTr="00225DA6">
        <w:trPr>
          <w:trHeight w:val="232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Допустимое отклонение от круглости при обработке в патроне (не более), м</w:t>
            </w:r>
            <w:r w:rsidR="00962B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</w:tr>
      <w:tr w:rsidR="003E49C7" w:rsidTr="00225DA6">
        <w:trPr>
          <w:trHeight w:val="64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Допуск прямолинейности образца (не более), мкм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3E49C7" w:rsidTr="00225DA6">
        <w:trPr>
          <w:trHeight w:val="10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Шероховатость поверхности образца (не более), мкм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49C7" w:rsidTr="00225DA6">
        <w:trPr>
          <w:trHeight w:val="116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наружной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</w:tr>
      <w:tr w:rsidR="003E49C7" w:rsidTr="00225DA6">
        <w:trPr>
          <w:trHeight w:val="21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внутренней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</w:tr>
      <w:tr w:rsidR="003E49C7" w:rsidTr="00225DA6">
        <w:trPr>
          <w:trHeight w:val="64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торцевой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</w:t>
            </w:r>
          </w:p>
        </w:tc>
      </w:tr>
      <w:tr w:rsidR="003E49C7" w:rsidTr="00225DA6">
        <w:trPr>
          <w:trHeight w:val="86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Габаритные размеры станка (не более), мм: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49C7" w:rsidTr="00225DA6">
        <w:trPr>
          <w:trHeight w:val="118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1890</w:t>
            </w:r>
          </w:p>
        </w:tc>
      </w:tr>
      <w:tr w:rsidR="003E49C7" w:rsidTr="00225DA6">
        <w:trPr>
          <w:trHeight w:val="167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1640</w:t>
            </w:r>
          </w:p>
        </w:tc>
      </w:tr>
      <w:tr w:rsidR="003E49C7" w:rsidTr="00225DA6">
        <w:trPr>
          <w:trHeight w:val="20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1740</w:t>
            </w:r>
          </w:p>
        </w:tc>
      </w:tr>
      <w:tr w:rsidR="003E49C7" w:rsidTr="00225DA6">
        <w:trPr>
          <w:trHeight w:val="72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Масса станка (не более), кг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</w:tr>
      <w:tr w:rsidR="003E49C7" w:rsidTr="00225DA6">
        <w:trPr>
          <w:trHeight w:val="336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Суммарная номинальная мощность установленных на станке э/двигателей (не более), кВт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B82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,0</w:t>
            </w:r>
          </w:p>
        </w:tc>
      </w:tr>
      <w:tr w:rsidR="003E49C7" w:rsidTr="00225DA6">
        <w:trPr>
          <w:trHeight w:val="369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Номинальная мощность электродвигателя привода шлифовального круга (не более), кВт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3E49C7" w:rsidTr="00225DA6">
        <w:trPr>
          <w:trHeight w:val="178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Питающая сеть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3~50Hz 380V</w:t>
            </w:r>
          </w:p>
        </w:tc>
      </w:tr>
      <w:tr w:rsidR="003E49C7" w:rsidTr="00863190">
        <w:trPr>
          <w:trHeight w:val="11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Стол</w:t>
            </w:r>
          </w:p>
        </w:tc>
      </w:tr>
      <w:tr w:rsidR="003E49C7" w:rsidTr="00225DA6">
        <w:trPr>
          <w:trHeight w:val="20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Наибольшее перемещение стола (не менее), мм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</w:tr>
      <w:tr w:rsidR="003E49C7" w:rsidTr="00225DA6">
        <w:trPr>
          <w:trHeight w:val="516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автоматического перемещения стола (бесступенчатое регулирование), м/мин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0,01-2,0</w:t>
            </w:r>
          </w:p>
        </w:tc>
      </w:tr>
      <w:tr w:rsidR="003E49C7" w:rsidTr="00225DA6">
        <w:trPr>
          <w:trHeight w:val="126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Угол поворота верхнего стола</w:t>
            </w:r>
            <w:r w:rsidR="00962B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град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3E49C7" w:rsidTr="00225DA6">
        <w:trPr>
          <w:trHeight w:val="144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часовой стрелке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E49C7" w:rsidTr="00225DA6">
        <w:trPr>
          <w:trHeight w:val="175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 часовой стрелки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3E49C7" w:rsidTr="00225DA6">
        <w:trPr>
          <w:trHeight w:val="208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Ручное управление перемещением стола: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49C7" w:rsidTr="00225DA6">
        <w:trPr>
          <w:trHeight w:val="267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черновая обработка, мм/оборот маховика (электронный маховик)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E49C7" w:rsidTr="00225DA6">
        <w:trPr>
          <w:trHeight w:val="346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чистовая обработка, мм/оборот маховика (электронный маховик)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3E49C7" w:rsidTr="00863190">
        <w:trPr>
          <w:trHeight w:val="64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Шлифовальная бабка</w:t>
            </w:r>
          </w:p>
        </w:tc>
      </w:tr>
      <w:tr w:rsidR="003E49C7" w:rsidTr="00225DA6">
        <w:trPr>
          <w:trHeight w:val="13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Наибольший угол поворота шлифовальной бабки (не менее)</w:t>
            </w:r>
            <w:r w:rsidR="00B82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град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3E49C7" w:rsidTr="00225DA6">
        <w:trPr>
          <w:trHeight w:val="18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Диаметр конца шлифовального шпинделя по ГОСТ 2323-76, мм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3E49C7" w:rsidTr="00225DA6">
        <w:trPr>
          <w:trHeight w:val="357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Размеры наибольшего устанавливаемого шлифовального круга по ГОСТ 2424-83, мм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 w:rsidP="00276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250х10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...</w:t>
            </w:r>
            <w:r w:rsidR="00276A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х76</w:t>
            </w:r>
          </w:p>
        </w:tc>
      </w:tr>
      <w:tr w:rsidR="003E49C7" w:rsidTr="00225DA6">
        <w:trPr>
          <w:trHeight w:val="297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Наибольший допустимый износ круга на радиус (не менее), мм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3E49C7" w:rsidTr="00225DA6">
        <w:trPr>
          <w:trHeight w:val="205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вращения шлифовального шпинделя (не менее), об/мин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2720</w:t>
            </w:r>
          </w:p>
        </w:tc>
      </w:tr>
      <w:tr w:rsidR="003E49C7" w:rsidTr="00225DA6">
        <w:trPr>
          <w:trHeight w:val="397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Наибольшая расчетная окружная скорость шлифовального круга, м/с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3E49C7" w:rsidTr="00863190">
        <w:trPr>
          <w:trHeight w:val="149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Механизм подачи шлифовального круга</w:t>
            </w:r>
          </w:p>
        </w:tc>
      </w:tr>
      <w:tr w:rsidR="003E49C7" w:rsidTr="00225DA6">
        <w:trPr>
          <w:trHeight w:val="14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Величина ручной подачи от электронного маховика, мм/об: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3E49C7" w:rsidTr="00225DA6">
        <w:trPr>
          <w:trHeight w:val="176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черновая подача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3E49C7" w:rsidTr="00225DA6">
        <w:trPr>
          <w:trHeight w:val="152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чистовая подача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</w:tr>
      <w:tr w:rsidR="003E49C7" w:rsidTr="00225DA6">
        <w:trPr>
          <w:trHeight w:val="184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врезной подачи (бесступенчатое регулирование), мм/мин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 w:rsidP="0079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0,05-</w:t>
            </w:r>
            <w:r w:rsidR="007908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3E49C7" w:rsidTr="00225DA6">
        <w:trPr>
          <w:trHeight w:val="303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Величина импульсов периодической подачи (электронный маховик), мкм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3E49C7" w:rsidTr="00225DA6">
        <w:trPr>
          <w:trHeight w:val="69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черновая подача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3,0/5,0/7,0/9,0</w:t>
            </w:r>
          </w:p>
        </w:tc>
      </w:tr>
      <w:tr w:rsidR="003E49C7" w:rsidTr="00225DA6">
        <w:trPr>
          <w:trHeight w:val="246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чистовая подача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0,5/1,0/1,5/2,0</w:t>
            </w:r>
          </w:p>
        </w:tc>
      </w:tr>
      <w:tr w:rsidR="003E49C7" w:rsidTr="00225DA6">
        <w:trPr>
          <w:trHeight w:val="295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Наибольшее ручное перемещение шлифовальной бабки по винту (не менее), мм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E49C7" w:rsidTr="00863190">
        <w:trPr>
          <w:trHeight w:val="30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Бабка изделия</w:t>
            </w:r>
          </w:p>
        </w:tc>
      </w:tr>
      <w:tr w:rsidR="003E49C7" w:rsidTr="00225DA6">
        <w:trPr>
          <w:trHeight w:val="197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вращения изделия (бесступенчатое регулирование), об/мин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50-1000</w:t>
            </w:r>
          </w:p>
        </w:tc>
      </w:tr>
      <w:tr w:rsidR="003E49C7" w:rsidTr="00225DA6">
        <w:trPr>
          <w:trHeight w:val="258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Наибольший угол поворота передней бабки</w:t>
            </w:r>
            <w:r w:rsidR="00B82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град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49C7" w:rsidTr="00225DA6">
        <w:trPr>
          <w:trHeight w:val="188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шлифовальному кругу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E49C7" w:rsidTr="00225DA6">
        <w:trPr>
          <w:trHeight w:val="163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pStyle w:val="a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mbol" w:eastAsia="Times New Roman" w:hAnsi="Symbol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шлифовального круга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3E49C7" w:rsidTr="00863190">
        <w:trPr>
          <w:trHeight w:val="126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Задняя бабка</w:t>
            </w:r>
          </w:p>
        </w:tc>
      </w:tr>
      <w:tr w:rsidR="003E49C7" w:rsidTr="00225DA6">
        <w:trPr>
          <w:trHeight w:val="257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 пиноли (не менее), мм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3E49C7" w:rsidTr="00863190">
        <w:trPr>
          <w:trHeight w:val="22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Система подачи и очистки</w:t>
            </w:r>
          </w:p>
        </w:tc>
      </w:tr>
      <w:tr w:rsidR="003E49C7" w:rsidTr="00225DA6">
        <w:trPr>
          <w:trHeight w:val="195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Емкость бака (не менее), 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E49C7" w:rsidTr="00225DA6">
        <w:trPr>
          <w:trHeight w:val="187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очистки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Магнитная сепарация и бумажный фильтр</w:t>
            </w:r>
          </w:p>
        </w:tc>
      </w:tr>
      <w:tr w:rsidR="003E49C7" w:rsidTr="00863190">
        <w:trPr>
          <w:trHeight w:val="211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9C7" w:rsidRPr="00B82F60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2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Внутришлифовальный шпиндель</w:t>
            </w:r>
          </w:p>
        </w:tc>
      </w:tr>
      <w:tr w:rsidR="003E49C7" w:rsidTr="00225DA6">
        <w:trPr>
          <w:trHeight w:val="188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Pr="00B82F60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Максимальное число оборотов (не менее), об/мин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Pr="00B82F60" w:rsidRDefault="00F7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90000</w:t>
            </w:r>
          </w:p>
        </w:tc>
      </w:tr>
      <w:tr w:rsidR="003E49C7" w:rsidTr="00225DA6">
        <w:trPr>
          <w:trHeight w:val="238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Pr="00B82F60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Минимальное число оборотов (не более), об/мин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Pr="00B82F60" w:rsidRDefault="00F71D63" w:rsidP="005A2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45000</w:t>
            </w:r>
            <w:r w:rsidR="00B82F60" w:rsidRPr="00B82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82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(1/2 от </w:t>
            </w:r>
            <w:r w:rsidR="005A2E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B82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акс</w:t>
            </w:r>
            <w:r w:rsidR="005A2E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B82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  <w:r w:rsidRPr="00B82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49C7" w:rsidTr="00225DA6">
        <w:trPr>
          <w:trHeight w:val="145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Pr="00B82F60" w:rsidRDefault="00F7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шпинделя (не менее), кВт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Pr="00B82F60" w:rsidRDefault="0079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B82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E49C7" w:rsidTr="00225DA6">
        <w:trPr>
          <w:trHeight w:val="300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C7" w:rsidRDefault="003E49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Pr="00B82F60" w:rsidRDefault="007908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Присоединительный диаметр внутришлифовального шпинделя</w:t>
            </w:r>
            <w:r w:rsidRPr="00B82F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9C7" w:rsidRPr="00B82F60" w:rsidRDefault="007908BD" w:rsidP="00790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</w:tbl>
    <w:p w:rsidR="003E49C7" w:rsidRDefault="003E49C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sz w:val="24"/>
        </w:rPr>
      </w:pPr>
    </w:p>
    <w:p w:rsidR="003E49C7" w:rsidRPr="007908BD" w:rsidRDefault="00F71D63" w:rsidP="008631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08BD">
        <w:rPr>
          <w:rFonts w:ascii="Times New Roman" w:hAnsi="Times New Roman" w:cs="Times New Roman"/>
          <w:b/>
          <w:sz w:val="24"/>
          <w:szCs w:val="24"/>
        </w:rPr>
        <w:t>В комплектацию оборудования входит:</w:t>
      </w:r>
    </w:p>
    <w:p w:rsidR="003E49C7" w:rsidRPr="007908BD" w:rsidRDefault="00F71D63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08BD">
        <w:rPr>
          <w:rFonts w:ascii="Times New Roman" w:hAnsi="Times New Roman" w:cs="Times New Roman"/>
          <w:sz w:val="24"/>
          <w:szCs w:val="24"/>
        </w:rPr>
        <w:t>устройство правки шлифовального круга по радиусу;</w:t>
      </w:r>
    </w:p>
    <w:p w:rsidR="003E49C7" w:rsidRPr="007908BD" w:rsidRDefault="00F71D63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08BD">
        <w:rPr>
          <w:rFonts w:ascii="Times New Roman" w:hAnsi="Times New Roman" w:cs="Times New Roman"/>
          <w:sz w:val="24"/>
          <w:szCs w:val="24"/>
        </w:rPr>
        <w:t>устройство правки шлифовального круга откидное;</w:t>
      </w:r>
    </w:p>
    <w:p w:rsidR="003E49C7" w:rsidRPr="007908BD" w:rsidRDefault="00F71D63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08BD">
        <w:rPr>
          <w:rFonts w:ascii="Times New Roman" w:hAnsi="Times New Roman" w:cs="Times New Roman"/>
          <w:sz w:val="24"/>
          <w:szCs w:val="24"/>
        </w:rPr>
        <w:t>устройство правки шлифовального круга поворотное;</w:t>
      </w:r>
    </w:p>
    <w:p w:rsidR="003E49C7" w:rsidRPr="007908BD" w:rsidRDefault="00F71D63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08BD">
        <w:rPr>
          <w:rFonts w:ascii="Times New Roman" w:hAnsi="Times New Roman" w:cs="Times New Roman"/>
          <w:sz w:val="24"/>
          <w:szCs w:val="24"/>
        </w:rPr>
        <w:t>комплект стандартных ключей и отжимной инструмент для снятия шлифовального круга</w:t>
      </w:r>
    </w:p>
    <w:p w:rsidR="003E49C7" w:rsidRPr="007908BD" w:rsidRDefault="00F71D63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08BD">
        <w:rPr>
          <w:rFonts w:ascii="Times New Roman" w:hAnsi="Times New Roman" w:cs="Times New Roman"/>
          <w:sz w:val="24"/>
          <w:szCs w:val="24"/>
        </w:rPr>
        <w:t>приспособление для балансировки шлифовального круга;</w:t>
      </w:r>
    </w:p>
    <w:p w:rsidR="003E49C7" w:rsidRPr="00173D1E" w:rsidRDefault="00F71D63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08BD">
        <w:rPr>
          <w:rFonts w:ascii="Times New Roman" w:hAnsi="Times New Roman" w:cs="Times New Roman"/>
          <w:sz w:val="24"/>
          <w:szCs w:val="24"/>
        </w:rPr>
        <w:t xml:space="preserve">паспорт / руководство /инструкция по эксплуатации на русском языке, которое содержит всю необходимую информацию по устройству и техническому обслуживанию станка, нормы точности и жесткости, свидетельство о приемке, принципиальные электрические схемы на оборудование. (техническая документация на русском языке в </w:t>
      </w:r>
      <w:r w:rsidRPr="00173D1E">
        <w:rPr>
          <w:rFonts w:ascii="Times New Roman" w:hAnsi="Times New Roman" w:cs="Times New Roman"/>
          <w:sz w:val="24"/>
          <w:szCs w:val="24"/>
        </w:rPr>
        <w:t>электронном виде на электронном носителе в одном экземпляре и два на бумажном носителе. Для импортных комплектующих, текст руководства на русском языке);</w:t>
      </w:r>
    </w:p>
    <w:p w:rsidR="007908BD" w:rsidRPr="00173D1E" w:rsidRDefault="00173D1E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73D1E">
        <w:rPr>
          <w:rFonts w:ascii="Times New Roman" w:hAnsi="Times New Roman"/>
          <w:sz w:val="24"/>
          <w:szCs w:val="24"/>
        </w:rPr>
        <w:t>комплект поводков от Ø 6 до Ø 60 мм</w:t>
      </w:r>
    </w:p>
    <w:p w:rsidR="00A3170D" w:rsidRPr="00173D1E" w:rsidRDefault="00E85BA4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73D1E">
        <w:rPr>
          <w:rFonts w:ascii="Times New Roman" w:hAnsi="Times New Roman" w:cs="Times New Roman"/>
          <w:sz w:val="24"/>
          <w:szCs w:val="24"/>
        </w:rPr>
        <w:t>о</w:t>
      </w:r>
      <w:r w:rsidR="00A3170D" w:rsidRPr="00173D1E">
        <w:rPr>
          <w:rFonts w:ascii="Times New Roman" w:hAnsi="Times New Roman" w:cs="Times New Roman"/>
          <w:sz w:val="24"/>
          <w:szCs w:val="24"/>
        </w:rPr>
        <w:t>правка балансировочная;</w:t>
      </w:r>
    </w:p>
    <w:p w:rsidR="003E49C7" w:rsidRPr="007908BD" w:rsidRDefault="00F71D63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08BD">
        <w:rPr>
          <w:rFonts w:ascii="Times New Roman" w:hAnsi="Times New Roman" w:cs="Times New Roman"/>
          <w:sz w:val="24"/>
          <w:szCs w:val="24"/>
        </w:rPr>
        <w:t>кожух шлифовального круга для ширины круга 25 мм;</w:t>
      </w:r>
    </w:p>
    <w:p w:rsidR="003E49C7" w:rsidRPr="007908BD" w:rsidRDefault="00F71D63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08BD">
        <w:rPr>
          <w:rFonts w:ascii="Times New Roman" w:hAnsi="Times New Roman" w:cs="Times New Roman"/>
          <w:sz w:val="24"/>
          <w:szCs w:val="24"/>
        </w:rPr>
        <w:t>патрон 3-х кулачковый с наладкой под патрон Ø</w:t>
      </w:r>
      <w:r w:rsidR="007908BD" w:rsidRPr="007908BD">
        <w:rPr>
          <w:rFonts w:ascii="Times New Roman" w:hAnsi="Times New Roman" w:cs="Times New Roman"/>
          <w:sz w:val="24"/>
          <w:szCs w:val="24"/>
        </w:rPr>
        <w:t xml:space="preserve"> </w:t>
      </w:r>
      <w:r w:rsidRPr="007908BD">
        <w:rPr>
          <w:rFonts w:ascii="Times New Roman" w:hAnsi="Times New Roman" w:cs="Times New Roman"/>
          <w:sz w:val="24"/>
          <w:szCs w:val="24"/>
        </w:rPr>
        <w:t>80</w:t>
      </w:r>
      <w:r w:rsidR="00173D1E">
        <w:rPr>
          <w:rFonts w:ascii="Times New Roman" w:hAnsi="Times New Roman" w:cs="Times New Roman"/>
          <w:sz w:val="24"/>
          <w:szCs w:val="24"/>
        </w:rPr>
        <w:t xml:space="preserve"> </w:t>
      </w:r>
      <w:r w:rsidRPr="007908BD">
        <w:rPr>
          <w:rFonts w:ascii="Times New Roman" w:hAnsi="Times New Roman" w:cs="Times New Roman"/>
          <w:sz w:val="24"/>
          <w:szCs w:val="24"/>
        </w:rPr>
        <w:t>мм;</w:t>
      </w:r>
    </w:p>
    <w:p w:rsidR="003E49C7" w:rsidRPr="007908BD" w:rsidRDefault="00F71D63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08BD">
        <w:rPr>
          <w:rFonts w:ascii="Times New Roman" w:hAnsi="Times New Roman" w:cs="Times New Roman"/>
          <w:sz w:val="24"/>
          <w:szCs w:val="24"/>
        </w:rPr>
        <w:t>наладка с планшайбой;</w:t>
      </w:r>
    </w:p>
    <w:p w:rsidR="003E49C7" w:rsidRPr="007908BD" w:rsidRDefault="00276A49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71D63" w:rsidRPr="007908BD">
        <w:rPr>
          <w:rFonts w:ascii="Times New Roman" w:hAnsi="Times New Roman" w:cs="Times New Roman"/>
          <w:sz w:val="24"/>
          <w:szCs w:val="24"/>
        </w:rPr>
        <w:t>аладка с цангами -комплект центрирующих цанг для зажима Ø от 2 до 10мм (17 цанг)</w:t>
      </w:r>
    </w:p>
    <w:p w:rsidR="007908BD" w:rsidRPr="007908BD" w:rsidRDefault="00276A49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7908BD" w:rsidRPr="007908BD">
        <w:rPr>
          <w:rFonts w:ascii="Times New Roman" w:hAnsi="Times New Roman" w:cs="Times New Roman"/>
          <w:sz w:val="24"/>
          <w:szCs w:val="24"/>
        </w:rPr>
        <w:t>аладка с цангами -комплект центрирующих цанг для зажима Ø от 2 до 10мм (9 цанг);</w:t>
      </w:r>
    </w:p>
    <w:p w:rsidR="003E49C7" w:rsidRDefault="00276A49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73D1E">
        <w:rPr>
          <w:rFonts w:ascii="Times New Roman" w:hAnsi="Times New Roman" w:cs="Times New Roman"/>
          <w:sz w:val="24"/>
          <w:szCs w:val="24"/>
        </w:rPr>
        <w:t>к</w:t>
      </w:r>
      <w:r w:rsidR="00F71D63" w:rsidRPr="00173D1E">
        <w:rPr>
          <w:rFonts w:ascii="Times New Roman" w:hAnsi="Times New Roman" w:cs="Times New Roman"/>
          <w:sz w:val="24"/>
          <w:szCs w:val="24"/>
        </w:rPr>
        <w:t xml:space="preserve">омплект фланцев для установки шлифовального круга с вкладышами на разную ширину </w:t>
      </w:r>
      <w:r w:rsidR="005A2E96" w:rsidRPr="00173D1E">
        <w:rPr>
          <w:rFonts w:ascii="Times New Roman" w:hAnsi="Times New Roman" w:cs="Times New Roman"/>
          <w:sz w:val="24"/>
          <w:szCs w:val="24"/>
        </w:rPr>
        <w:t>–</w:t>
      </w:r>
      <w:r w:rsidR="007908BD" w:rsidRPr="00173D1E">
        <w:rPr>
          <w:rFonts w:ascii="Times New Roman" w:hAnsi="Times New Roman" w:cs="Times New Roman"/>
          <w:sz w:val="24"/>
          <w:szCs w:val="24"/>
        </w:rPr>
        <w:t xml:space="preserve"> </w:t>
      </w:r>
      <w:r w:rsidR="00173D1E" w:rsidRPr="00173D1E">
        <w:rPr>
          <w:rFonts w:ascii="Times New Roman" w:hAnsi="Times New Roman" w:cs="Times New Roman"/>
          <w:sz w:val="24"/>
          <w:szCs w:val="24"/>
        </w:rPr>
        <w:t>6</w:t>
      </w:r>
      <w:r w:rsidR="005A2E96" w:rsidRPr="00173D1E">
        <w:rPr>
          <w:rFonts w:ascii="Times New Roman" w:hAnsi="Times New Roman" w:cs="Times New Roman"/>
          <w:sz w:val="24"/>
          <w:szCs w:val="24"/>
        </w:rPr>
        <w:t xml:space="preserve"> </w:t>
      </w:r>
      <w:r w:rsidR="00F71D63" w:rsidRPr="00173D1E">
        <w:rPr>
          <w:rFonts w:ascii="Times New Roman" w:hAnsi="Times New Roman" w:cs="Times New Roman"/>
          <w:sz w:val="24"/>
          <w:szCs w:val="24"/>
        </w:rPr>
        <w:t>шт</w:t>
      </w:r>
      <w:r w:rsidR="007908BD" w:rsidRPr="00173D1E">
        <w:rPr>
          <w:rFonts w:ascii="Times New Roman" w:hAnsi="Times New Roman" w:cs="Times New Roman"/>
          <w:sz w:val="24"/>
          <w:szCs w:val="24"/>
        </w:rPr>
        <w:t>.;</w:t>
      </w:r>
    </w:p>
    <w:p w:rsidR="00173D1E" w:rsidRPr="00173D1E" w:rsidRDefault="00173D1E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комплект оправок внутришлифовальных под весь диапазон обрабатываемых </w:t>
      </w:r>
    </w:p>
    <w:p w:rsidR="00173D1E" w:rsidRPr="00173D1E" w:rsidRDefault="00173D1E" w:rsidP="00863190">
      <w:pPr>
        <w:pStyle w:val="ad"/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отверстий – 1 компл.;</w:t>
      </w:r>
    </w:p>
    <w:p w:rsidR="003E49C7" w:rsidRPr="007908BD" w:rsidRDefault="00F71D63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08BD">
        <w:rPr>
          <w:rFonts w:ascii="Times New Roman" w:hAnsi="Times New Roman" w:cs="Times New Roman"/>
          <w:sz w:val="24"/>
          <w:szCs w:val="24"/>
        </w:rPr>
        <w:t>оптическая линейка для оси «</w:t>
      </w:r>
      <w:r w:rsidRPr="007908BD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7908BD">
        <w:rPr>
          <w:rFonts w:ascii="Times New Roman" w:hAnsi="Times New Roman" w:cs="Times New Roman"/>
          <w:sz w:val="24"/>
          <w:szCs w:val="24"/>
        </w:rPr>
        <w:t>» с цифровым дисплеем «</w:t>
      </w:r>
      <w:r w:rsidRPr="007908BD">
        <w:rPr>
          <w:rFonts w:ascii="Times New Roman" w:hAnsi="Times New Roman" w:cs="Times New Roman"/>
          <w:sz w:val="24"/>
          <w:szCs w:val="24"/>
          <w:lang w:val="en-US"/>
        </w:rPr>
        <w:t>Heidenhain</w:t>
      </w:r>
      <w:r w:rsidRPr="007908BD">
        <w:rPr>
          <w:rFonts w:ascii="Times New Roman" w:hAnsi="Times New Roman" w:cs="Times New Roman"/>
          <w:sz w:val="24"/>
          <w:szCs w:val="24"/>
        </w:rPr>
        <w:t xml:space="preserve">» </w:t>
      </w:r>
      <w:r w:rsidR="00225DA6" w:rsidRPr="00225DA6">
        <w:rPr>
          <w:rFonts w:ascii="Times New Roman" w:hAnsi="Times New Roman" w:cs="Times New Roman"/>
          <w:sz w:val="24"/>
          <w:szCs w:val="24"/>
        </w:rPr>
        <w:t>(</w:t>
      </w:r>
      <w:r w:rsidRPr="007908BD">
        <w:rPr>
          <w:rFonts w:ascii="Times New Roman" w:hAnsi="Times New Roman" w:cs="Times New Roman"/>
          <w:sz w:val="24"/>
          <w:szCs w:val="24"/>
        </w:rPr>
        <w:t>или эквивалент</w:t>
      </w:r>
      <w:r w:rsidR="00225DA6" w:rsidRPr="00225DA6">
        <w:rPr>
          <w:rFonts w:ascii="Times New Roman" w:hAnsi="Times New Roman" w:cs="Times New Roman"/>
          <w:sz w:val="24"/>
          <w:szCs w:val="24"/>
        </w:rPr>
        <w:t>)</w:t>
      </w:r>
      <w:r w:rsidRPr="007908BD">
        <w:rPr>
          <w:rFonts w:ascii="Times New Roman" w:hAnsi="Times New Roman" w:cs="Times New Roman"/>
          <w:sz w:val="24"/>
          <w:szCs w:val="24"/>
        </w:rPr>
        <w:t>, дискретность 0,0001 мм;</w:t>
      </w:r>
    </w:p>
    <w:p w:rsidR="003E49C7" w:rsidRPr="007908BD" w:rsidRDefault="00F71D63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08BD">
        <w:rPr>
          <w:rFonts w:ascii="Times New Roman" w:hAnsi="Times New Roman" w:cs="Times New Roman"/>
          <w:sz w:val="24"/>
          <w:szCs w:val="24"/>
        </w:rPr>
        <w:t>оптическая линейка для оси «Х» с цифровым дисплеем «</w:t>
      </w:r>
      <w:r w:rsidRPr="007908BD">
        <w:rPr>
          <w:rFonts w:ascii="Times New Roman" w:hAnsi="Times New Roman" w:cs="Times New Roman"/>
          <w:sz w:val="24"/>
          <w:szCs w:val="24"/>
          <w:lang w:val="en-US"/>
        </w:rPr>
        <w:t>Heidenhain</w:t>
      </w:r>
      <w:r w:rsidRPr="007908BD">
        <w:rPr>
          <w:rFonts w:ascii="Times New Roman" w:hAnsi="Times New Roman" w:cs="Times New Roman"/>
          <w:sz w:val="24"/>
          <w:szCs w:val="24"/>
        </w:rPr>
        <w:t xml:space="preserve">» </w:t>
      </w:r>
      <w:r w:rsidR="00225DA6" w:rsidRPr="00225DA6">
        <w:rPr>
          <w:rFonts w:ascii="Times New Roman" w:hAnsi="Times New Roman" w:cs="Times New Roman"/>
          <w:sz w:val="24"/>
          <w:szCs w:val="24"/>
        </w:rPr>
        <w:t>(</w:t>
      </w:r>
      <w:r w:rsidRPr="007908BD">
        <w:rPr>
          <w:rFonts w:ascii="Times New Roman" w:hAnsi="Times New Roman" w:cs="Times New Roman"/>
          <w:sz w:val="24"/>
          <w:szCs w:val="24"/>
        </w:rPr>
        <w:t>или эквивалент</w:t>
      </w:r>
      <w:r w:rsidR="00225DA6" w:rsidRPr="00225DA6">
        <w:rPr>
          <w:rFonts w:ascii="Times New Roman" w:hAnsi="Times New Roman" w:cs="Times New Roman"/>
          <w:sz w:val="24"/>
          <w:szCs w:val="24"/>
        </w:rPr>
        <w:t>)</w:t>
      </w:r>
      <w:r w:rsidRPr="007908BD">
        <w:rPr>
          <w:rFonts w:ascii="Times New Roman" w:hAnsi="Times New Roman" w:cs="Times New Roman"/>
          <w:sz w:val="24"/>
          <w:szCs w:val="24"/>
        </w:rPr>
        <w:t>, дискретность 0,0001 мм;</w:t>
      </w:r>
    </w:p>
    <w:p w:rsidR="003E49C7" w:rsidRPr="007908BD" w:rsidRDefault="00F71D63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08BD">
        <w:rPr>
          <w:rFonts w:ascii="Times New Roman" w:hAnsi="Times New Roman" w:cs="Times New Roman"/>
          <w:sz w:val="24"/>
          <w:szCs w:val="24"/>
        </w:rPr>
        <w:t>упор с индикатором</w:t>
      </w:r>
      <w:r w:rsidR="00D42F13">
        <w:rPr>
          <w:rFonts w:ascii="Times New Roman" w:hAnsi="Times New Roman" w:cs="Times New Roman"/>
          <w:sz w:val="24"/>
          <w:szCs w:val="24"/>
        </w:rPr>
        <w:t>;</w:t>
      </w:r>
    </w:p>
    <w:p w:rsidR="003E49C7" w:rsidRPr="007908BD" w:rsidRDefault="00276A49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71D63" w:rsidRPr="007908BD">
        <w:rPr>
          <w:rFonts w:ascii="Times New Roman" w:hAnsi="Times New Roman" w:cs="Times New Roman"/>
          <w:sz w:val="24"/>
          <w:szCs w:val="24"/>
        </w:rPr>
        <w:t>истема очистки СОЖ;</w:t>
      </w:r>
    </w:p>
    <w:p w:rsidR="003E49C7" w:rsidRPr="007908BD" w:rsidRDefault="00F71D63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08BD">
        <w:rPr>
          <w:rFonts w:ascii="Times New Roman" w:hAnsi="Times New Roman" w:cs="Times New Roman"/>
          <w:sz w:val="24"/>
          <w:szCs w:val="24"/>
        </w:rPr>
        <w:t>смазочные материалы и СОЖ для обеспечения работоспособности оборудования, приобретаемого по данному ТЗ;</w:t>
      </w:r>
    </w:p>
    <w:p w:rsidR="003E49C7" w:rsidRPr="007908BD" w:rsidRDefault="00F71D63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08BD">
        <w:rPr>
          <w:rFonts w:ascii="Times New Roman" w:hAnsi="Times New Roman" w:cs="Times New Roman"/>
          <w:sz w:val="24"/>
          <w:szCs w:val="24"/>
        </w:rPr>
        <w:t>открытый люнет;</w:t>
      </w:r>
    </w:p>
    <w:p w:rsidR="003E49C7" w:rsidRPr="007908BD" w:rsidRDefault="00F71D63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08BD">
        <w:rPr>
          <w:rFonts w:ascii="Times New Roman" w:hAnsi="Times New Roman" w:cs="Times New Roman"/>
          <w:sz w:val="24"/>
          <w:szCs w:val="24"/>
        </w:rPr>
        <w:t>закрытый люнет;</w:t>
      </w:r>
    </w:p>
    <w:p w:rsidR="003E49C7" w:rsidRPr="00A3170D" w:rsidRDefault="00F71D63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7908BD">
        <w:rPr>
          <w:rFonts w:ascii="Times New Roman" w:hAnsi="Times New Roman" w:cs="Times New Roman"/>
          <w:sz w:val="24"/>
          <w:szCs w:val="24"/>
        </w:rPr>
        <w:t>устройство правки шлифовального круга для внутренней шлифовки (установлено на рабочем столе);</w:t>
      </w:r>
    </w:p>
    <w:p w:rsidR="00A3170D" w:rsidRPr="00173D1E" w:rsidRDefault="00A3170D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173D1E">
        <w:rPr>
          <w:rFonts w:ascii="Times New Roman" w:hAnsi="Times New Roman" w:cs="Times New Roman"/>
          <w:sz w:val="24"/>
          <w:szCs w:val="24"/>
        </w:rPr>
        <w:t>съемник для центров;</w:t>
      </w:r>
    </w:p>
    <w:p w:rsidR="003E49C7" w:rsidRPr="00173D1E" w:rsidRDefault="00F71D63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173D1E">
        <w:rPr>
          <w:rFonts w:ascii="Times New Roman" w:hAnsi="Times New Roman" w:cs="Times New Roman"/>
          <w:sz w:val="24"/>
          <w:szCs w:val="24"/>
        </w:rPr>
        <w:t>внутришлифовальное устройство, подъемное</w:t>
      </w:r>
      <w:r w:rsidR="007908BD" w:rsidRPr="00173D1E">
        <w:rPr>
          <w:rFonts w:ascii="Times New Roman" w:hAnsi="Times New Roman" w:cs="Times New Roman"/>
          <w:sz w:val="24"/>
          <w:szCs w:val="24"/>
        </w:rPr>
        <w:t xml:space="preserve"> </w:t>
      </w:r>
      <w:r w:rsidRPr="00173D1E">
        <w:rPr>
          <w:rFonts w:ascii="Times New Roman" w:hAnsi="Times New Roman" w:cs="Times New Roman"/>
          <w:sz w:val="24"/>
          <w:szCs w:val="24"/>
        </w:rPr>
        <w:t>(внутришлифовальный шпиндель 90000 об/мин с оправкой, масляный тум</w:t>
      </w:r>
      <w:r w:rsidR="007908BD" w:rsidRPr="00173D1E">
        <w:rPr>
          <w:rFonts w:ascii="Times New Roman" w:hAnsi="Times New Roman" w:cs="Times New Roman"/>
          <w:sz w:val="24"/>
          <w:szCs w:val="24"/>
        </w:rPr>
        <w:t>а</w:t>
      </w:r>
      <w:r w:rsidRPr="00173D1E">
        <w:rPr>
          <w:rFonts w:ascii="Times New Roman" w:hAnsi="Times New Roman" w:cs="Times New Roman"/>
          <w:sz w:val="24"/>
          <w:szCs w:val="24"/>
        </w:rPr>
        <w:t>н и чиллер)</w:t>
      </w:r>
      <w:r w:rsidR="00D42F13" w:rsidRPr="00173D1E">
        <w:rPr>
          <w:rFonts w:ascii="Times New Roman" w:hAnsi="Times New Roman" w:cs="Times New Roman"/>
          <w:sz w:val="24"/>
          <w:szCs w:val="24"/>
        </w:rPr>
        <w:t>;</w:t>
      </w:r>
    </w:p>
    <w:p w:rsidR="00A3170D" w:rsidRPr="007908BD" w:rsidRDefault="00A3170D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7B3288">
        <w:rPr>
          <w:rFonts w:ascii="Times New Roman" w:hAnsi="Times New Roman"/>
          <w:color w:val="000000"/>
          <w:sz w:val="24"/>
          <w:szCs w:val="24"/>
        </w:rPr>
        <w:t>ЗИП в соответствии с нормами производителя;</w:t>
      </w:r>
    </w:p>
    <w:p w:rsidR="003E49C7" w:rsidRDefault="00276A49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6" w:hanging="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установочные </w:t>
      </w:r>
      <w:r w:rsidR="00F71D63" w:rsidRPr="007908BD">
        <w:rPr>
          <w:rFonts w:ascii="Times New Roman" w:hAnsi="Times New Roman" w:cs="Times New Roman"/>
          <w:sz w:val="24"/>
          <w:szCs w:val="24"/>
        </w:rPr>
        <w:t>виброопоры</w:t>
      </w:r>
      <w:r w:rsidR="00D42F13">
        <w:rPr>
          <w:rFonts w:ascii="Times New Roman" w:hAnsi="Times New Roman" w:cs="Times New Roman"/>
          <w:sz w:val="24"/>
          <w:szCs w:val="24"/>
        </w:rPr>
        <w:t>;</w:t>
      </w:r>
    </w:p>
    <w:p w:rsidR="00E85BA4" w:rsidRPr="00410586" w:rsidRDefault="00410586" w:rsidP="00863190">
      <w:pPr>
        <w:pStyle w:val="ad"/>
        <w:numPr>
          <w:ilvl w:val="0"/>
          <w:numId w:val="6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D35A3F">
        <w:rPr>
          <w:rFonts w:ascii="Times New Roman" w:hAnsi="Times New Roman" w:cs="Times New Roman"/>
          <w:sz w:val="24"/>
          <w:szCs w:val="24"/>
        </w:rPr>
        <w:t>нструмент и приспособления согласно Приложения №1;</w:t>
      </w:r>
    </w:p>
    <w:p w:rsidR="003E49C7" w:rsidRDefault="003E49C7">
      <w:pPr>
        <w:pStyle w:val="ad"/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76" w:lineRule="auto"/>
        <w:ind w:left="6"/>
        <w:jc w:val="both"/>
        <w:rPr>
          <w:sz w:val="24"/>
          <w:szCs w:val="24"/>
        </w:rPr>
      </w:pPr>
    </w:p>
    <w:p w:rsidR="003E49C7" w:rsidRDefault="00F71D63" w:rsidP="00863190">
      <w:pPr>
        <w:pStyle w:val="-3"/>
        <w:numPr>
          <w:ilvl w:val="0"/>
          <w:numId w:val="7"/>
        </w:numPr>
        <w:tabs>
          <w:tab w:val="left" w:pos="567"/>
        </w:tabs>
        <w:spacing w:line="240" w:lineRule="auto"/>
        <w:rPr>
          <w:sz w:val="24"/>
        </w:rPr>
      </w:pPr>
      <w:r>
        <w:rPr>
          <w:b/>
          <w:sz w:val="24"/>
        </w:rPr>
        <w:t>Требования к поставщику/подрядчику:</w:t>
      </w:r>
    </w:p>
    <w:p w:rsidR="003E49C7" w:rsidRDefault="00F71D63" w:rsidP="00863190">
      <w:pPr>
        <w:pStyle w:val="-3"/>
        <w:tabs>
          <w:tab w:val="clear" w:pos="1701"/>
          <w:tab w:val="left" w:pos="567"/>
        </w:tabs>
        <w:spacing w:line="240" w:lineRule="auto"/>
        <w:rPr>
          <w:sz w:val="24"/>
        </w:rPr>
      </w:pPr>
      <w:r>
        <w:rPr>
          <w:sz w:val="24"/>
        </w:rPr>
        <w:t>Поставщик должен обладать опытом поставок аналогичного предмету закупок Оборудования не менее 2-х лет.</w:t>
      </w:r>
    </w:p>
    <w:p w:rsidR="003E49C7" w:rsidRDefault="003E49C7" w:rsidP="00863190">
      <w:pPr>
        <w:pStyle w:val="-3"/>
        <w:tabs>
          <w:tab w:val="clear" w:pos="1701"/>
          <w:tab w:val="left" w:pos="567"/>
        </w:tabs>
        <w:spacing w:line="240" w:lineRule="auto"/>
        <w:rPr>
          <w:sz w:val="24"/>
        </w:rPr>
      </w:pPr>
    </w:p>
    <w:p w:rsidR="003E49C7" w:rsidRDefault="00F71D63" w:rsidP="00863190">
      <w:pPr>
        <w:pStyle w:val="-3"/>
        <w:numPr>
          <w:ilvl w:val="0"/>
          <w:numId w:val="8"/>
        </w:numPr>
        <w:tabs>
          <w:tab w:val="left" w:pos="567"/>
        </w:tabs>
        <w:spacing w:line="240" w:lineRule="auto"/>
        <w:rPr>
          <w:b/>
          <w:sz w:val="24"/>
        </w:rPr>
      </w:pPr>
      <w:r>
        <w:rPr>
          <w:b/>
          <w:sz w:val="24"/>
        </w:rPr>
        <w:lastRenderedPageBreak/>
        <w:t>Послепродажное обслуживание:</w:t>
      </w:r>
    </w:p>
    <w:p w:rsidR="003E49C7" w:rsidRDefault="00F71D63" w:rsidP="00863190">
      <w:pPr>
        <w:pStyle w:val="-3"/>
        <w:numPr>
          <w:ilvl w:val="1"/>
          <w:numId w:val="8"/>
        </w:numPr>
        <w:tabs>
          <w:tab w:val="left" w:pos="567"/>
        </w:tabs>
        <w:spacing w:line="240" w:lineRule="auto"/>
        <w:ind w:left="0" w:firstLine="567"/>
        <w:rPr>
          <w:rFonts w:eastAsia="Times New Roman"/>
          <w:sz w:val="24"/>
        </w:rPr>
      </w:pPr>
      <w:r>
        <w:rPr>
          <w:rFonts w:eastAsia="Times New Roman"/>
          <w:sz w:val="24"/>
        </w:rPr>
        <w:t xml:space="preserve">Гарантийный срок на Оборудование </w:t>
      </w:r>
      <w:r w:rsidR="00DD7D16">
        <w:rPr>
          <w:rFonts w:eastAsia="Times New Roman"/>
          <w:sz w:val="24"/>
        </w:rPr>
        <w:t>должен составлять не менее 12 (Д</w:t>
      </w:r>
      <w:r>
        <w:rPr>
          <w:rFonts w:eastAsia="Times New Roman"/>
          <w:sz w:val="24"/>
        </w:rPr>
        <w:t>венадцати) месяцев со дня подписания сторонами акта ввода в эксплуатацию</w:t>
      </w:r>
    </w:p>
    <w:p w:rsidR="003E49C7" w:rsidRDefault="00F71D63" w:rsidP="00863190">
      <w:pPr>
        <w:pStyle w:val="-3"/>
        <w:numPr>
          <w:ilvl w:val="1"/>
          <w:numId w:val="8"/>
        </w:numPr>
        <w:tabs>
          <w:tab w:val="left" w:pos="567"/>
        </w:tabs>
        <w:spacing w:line="240" w:lineRule="auto"/>
        <w:ind w:left="0" w:firstLine="567"/>
        <w:rPr>
          <w:rFonts w:eastAsia="Times New Roman"/>
          <w:sz w:val="24"/>
        </w:rPr>
      </w:pPr>
      <w:r>
        <w:rPr>
          <w:rFonts w:eastAsia="Times New Roman"/>
          <w:sz w:val="24"/>
        </w:rPr>
        <w:t>Гарантийный срок продлевается на время гарантийного ремонта</w:t>
      </w:r>
    </w:p>
    <w:p w:rsidR="003E49C7" w:rsidRDefault="00F71D63" w:rsidP="00863190">
      <w:pPr>
        <w:pStyle w:val="-3"/>
        <w:numPr>
          <w:ilvl w:val="1"/>
          <w:numId w:val="8"/>
        </w:numPr>
        <w:tabs>
          <w:tab w:val="left" w:pos="567"/>
        </w:tabs>
        <w:spacing w:line="240" w:lineRule="auto"/>
        <w:ind w:left="0" w:firstLine="567"/>
        <w:rPr>
          <w:sz w:val="24"/>
        </w:rPr>
      </w:pPr>
      <w:r>
        <w:rPr>
          <w:rFonts w:eastAsia="Times New Roman"/>
          <w:sz w:val="24"/>
        </w:rPr>
        <w:t>Гарантийное обслуживание Оборудования осуществляется силами и средствами Поставщика</w:t>
      </w:r>
    </w:p>
    <w:p w:rsidR="003E49C7" w:rsidRDefault="00F71D63" w:rsidP="00863190">
      <w:pPr>
        <w:pStyle w:val="-3"/>
        <w:numPr>
          <w:ilvl w:val="1"/>
          <w:numId w:val="8"/>
        </w:numPr>
        <w:tabs>
          <w:tab w:val="left" w:pos="567"/>
        </w:tabs>
        <w:spacing w:line="240" w:lineRule="auto"/>
        <w:ind w:left="0" w:firstLine="567"/>
        <w:rPr>
          <w:b/>
          <w:sz w:val="24"/>
        </w:rPr>
      </w:pPr>
      <w:r>
        <w:rPr>
          <w:sz w:val="24"/>
        </w:rPr>
        <w:t>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</w:t>
      </w:r>
      <w:r w:rsidR="00DD7D16">
        <w:rPr>
          <w:sz w:val="24"/>
        </w:rPr>
        <w:t>и заменить товар в течение 10 (Д</w:t>
      </w:r>
      <w:r>
        <w:rPr>
          <w:sz w:val="24"/>
        </w:rPr>
        <w:t>есяти) рабочих дней с момента соответствующего уведомления (рекламации).</w:t>
      </w:r>
    </w:p>
    <w:p w:rsidR="003E49C7" w:rsidRDefault="003E49C7" w:rsidP="00863190">
      <w:pPr>
        <w:pStyle w:val="-3"/>
        <w:tabs>
          <w:tab w:val="clear" w:pos="1701"/>
          <w:tab w:val="left" w:pos="567"/>
        </w:tabs>
        <w:spacing w:line="240" w:lineRule="auto"/>
        <w:ind w:left="567" w:firstLine="0"/>
        <w:rPr>
          <w:b/>
          <w:sz w:val="24"/>
        </w:rPr>
      </w:pPr>
    </w:p>
    <w:p w:rsidR="003E49C7" w:rsidRDefault="00F71D63" w:rsidP="00863190">
      <w:pPr>
        <w:pStyle w:val="-3"/>
        <w:numPr>
          <w:ilvl w:val="0"/>
          <w:numId w:val="8"/>
        </w:numPr>
        <w:tabs>
          <w:tab w:val="left" w:pos="567"/>
        </w:tabs>
        <w:spacing w:line="240" w:lineRule="auto"/>
        <w:ind w:left="0" w:firstLine="0"/>
        <w:rPr>
          <w:sz w:val="24"/>
        </w:rPr>
      </w:pPr>
      <w:r>
        <w:rPr>
          <w:b/>
          <w:sz w:val="24"/>
        </w:rPr>
        <w:t xml:space="preserve">Количество МТР/объем работ/объем услуг: </w:t>
      </w:r>
      <w:r>
        <w:rPr>
          <w:sz w:val="24"/>
        </w:rPr>
        <w:t>1 единица оборудования</w:t>
      </w:r>
    </w:p>
    <w:p w:rsidR="003E49C7" w:rsidRDefault="003E49C7" w:rsidP="00863190">
      <w:pPr>
        <w:pStyle w:val="-3"/>
        <w:shd w:val="clear" w:color="auto" w:fill="FFFFFF" w:themeFill="background1"/>
        <w:tabs>
          <w:tab w:val="clear" w:pos="1701"/>
          <w:tab w:val="left" w:pos="567"/>
        </w:tabs>
        <w:spacing w:line="240" w:lineRule="auto"/>
        <w:rPr>
          <w:sz w:val="24"/>
        </w:rPr>
      </w:pPr>
    </w:p>
    <w:p w:rsidR="003E49C7" w:rsidRDefault="00F71D63" w:rsidP="00863190">
      <w:pPr>
        <w:pStyle w:val="-3"/>
        <w:numPr>
          <w:ilvl w:val="0"/>
          <w:numId w:val="8"/>
        </w:numPr>
        <w:shd w:val="clear" w:color="auto" w:fill="FFFFFF" w:themeFill="background1"/>
        <w:tabs>
          <w:tab w:val="left" w:pos="567"/>
        </w:tabs>
        <w:spacing w:line="240" w:lineRule="auto"/>
        <w:ind w:left="0" w:firstLine="0"/>
        <w:rPr>
          <w:b/>
          <w:sz w:val="24"/>
        </w:rPr>
      </w:pPr>
      <w:r>
        <w:rPr>
          <w:b/>
          <w:sz w:val="24"/>
        </w:rPr>
        <w:t>Предпочтительный срок поставки МТР / выполнения работ / оказания услуг:</w:t>
      </w:r>
    </w:p>
    <w:p w:rsidR="00225DA6" w:rsidRPr="00383859" w:rsidRDefault="00F71D63" w:rsidP="00863190">
      <w:pPr>
        <w:pStyle w:val="-3"/>
        <w:shd w:val="clear" w:color="auto" w:fill="FFFFFF" w:themeFill="background1"/>
        <w:tabs>
          <w:tab w:val="clear" w:pos="1701"/>
          <w:tab w:val="left" w:pos="567"/>
        </w:tabs>
        <w:spacing w:line="240" w:lineRule="auto"/>
        <w:rPr>
          <w:sz w:val="24"/>
        </w:rPr>
      </w:pPr>
      <w:r>
        <w:rPr>
          <w:sz w:val="24"/>
        </w:rPr>
        <w:t>Общий сро</w:t>
      </w:r>
      <w:r w:rsidR="00225DA6">
        <w:rPr>
          <w:sz w:val="24"/>
        </w:rPr>
        <w:t>к поставки оборудования – 365 (Т</w:t>
      </w:r>
      <w:r>
        <w:rPr>
          <w:sz w:val="24"/>
        </w:rPr>
        <w:t xml:space="preserve">риста шестьдесят пять) </w:t>
      </w:r>
      <w:r w:rsidRPr="00383859">
        <w:rPr>
          <w:sz w:val="24"/>
        </w:rPr>
        <w:t xml:space="preserve">календарных дней с момента подписания Договора. </w:t>
      </w:r>
    </w:p>
    <w:p w:rsidR="003E49C7" w:rsidRPr="00383859" w:rsidRDefault="00F71D63" w:rsidP="00863190">
      <w:pPr>
        <w:pStyle w:val="-3"/>
        <w:shd w:val="clear" w:color="auto" w:fill="FFFFFF" w:themeFill="background1"/>
        <w:tabs>
          <w:tab w:val="clear" w:pos="1701"/>
          <w:tab w:val="left" w:pos="567"/>
        </w:tabs>
        <w:spacing w:line="240" w:lineRule="auto"/>
        <w:rPr>
          <w:sz w:val="24"/>
        </w:rPr>
      </w:pPr>
      <w:r w:rsidRPr="00383859">
        <w:rPr>
          <w:sz w:val="24"/>
        </w:rPr>
        <w:t>В общий срок поставки входит:</w:t>
      </w:r>
    </w:p>
    <w:p w:rsidR="003E49C7" w:rsidRPr="00383859" w:rsidRDefault="00F71D63" w:rsidP="00863190">
      <w:pPr>
        <w:pStyle w:val="-3"/>
        <w:shd w:val="clear" w:color="auto" w:fill="FFFFFF" w:themeFill="background1"/>
        <w:tabs>
          <w:tab w:val="clear" w:pos="1701"/>
          <w:tab w:val="left" w:pos="567"/>
        </w:tabs>
        <w:spacing w:line="240" w:lineRule="auto"/>
        <w:rPr>
          <w:sz w:val="24"/>
        </w:rPr>
      </w:pPr>
      <w:r w:rsidRPr="00383859">
        <w:rPr>
          <w:sz w:val="24"/>
        </w:rPr>
        <w:t>Срок изготовления Оборудования – в течени</w:t>
      </w:r>
      <w:r w:rsidR="00225DA6" w:rsidRPr="00383859">
        <w:rPr>
          <w:sz w:val="24"/>
        </w:rPr>
        <w:t>е</w:t>
      </w:r>
      <w:r w:rsidRPr="00383859">
        <w:rPr>
          <w:sz w:val="24"/>
        </w:rPr>
        <w:t xml:space="preserve"> </w:t>
      </w:r>
      <w:r w:rsidR="00411FBE" w:rsidRPr="00383859">
        <w:rPr>
          <w:sz w:val="24"/>
        </w:rPr>
        <w:t>355</w:t>
      </w:r>
      <w:r w:rsidRPr="00383859">
        <w:rPr>
          <w:sz w:val="24"/>
        </w:rPr>
        <w:t xml:space="preserve"> (</w:t>
      </w:r>
      <w:r w:rsidR="00225DA6" w:rsidRPr="00383859">
        <w:rPr>
          <w:sz w:val="24"/>
        </w:rPr>
        <w:t>Т</w:t>
      </w:r>
      <w:r w:rsidR="00411FBE" w:rsidRPr="00383859">
        <w:rPr>
          <w:sz w:val="24"/>
        </w:rPr>
        <w:t>рехсот пятидесяти пяти</w:t>
      </w:r>
      <w:r w:rsidRPr="00383859">
        <w:rPr>
          <w:sz w:val="24"/>
        </w:rPr>
        <w:t>) календарных дней с момента подписания Договора</w:t>
      </w:r>
    </w:p>
    <w:p w:rsidR="003E49C7" w:rsidRPr="00383859" w:rsidRDefault="00F71D63" w:rsidP="00863190">
      <w:pPr>
        <w:pStyle w:val="-3"/>
        <w:shd w:val="clear" w:color="auto" w:fill="FFFFFF" w:themeFill="background1"/>
        <w:tabs>
          <w:tab w:val="clear" w:pos="1701"/>
          <w:tab w:val="left" w:pos="567"/>
        </w:tabs>
        <w:spacing w:line="240" w:lineRule="auto"/>
        <w:rPr>
          <w:sz w:val="24"/>
        </w:rPr>
      </w:pPr>
      <w:r w:rsidRPr="00383859">
        <w:rPr>
          <w:sz w:val="24"/>
        </w:rPr>
        <w:t>Срок доставки Оборудования – в течени</w:t>
      </w:r>
      <w:r w:rsidR="00225DA6" w:rsidRPr="00383859">
        <w:rPr>
          <w:sz w:val="24"/>
        </w:rPr>
        <w:t>е</w:t>
      </w:r>
      <w:r w:rsidRPr="00383859">
        <w:rPr>
          <w:sz w:val="24"/>
        </w:rPr>
        <w:t xml:space="preserve"> </w:t>
      </w:r>
      <w:r w:rsidR="00411FBE" w:rsidRPr="00383859">
        <w:rPr>
          <w:sz w:val="24"/>
        </w:rPr>
        <w:t>5</w:t>
      </w:r>
      <w:r w:rsidRPr="00383859">
        <w:rPr>
          <w:sz w:val="24"/>
        </w:rPr>
        <w:t xml:space="preserve"> (</w:t>
      </w:r>
      <w:r w:rsidR="00225DA6" w:rsidRPr="00383859">
        <w:rPr>
          <w:sz w:val="24"/>
        </w:rPr>
        <w:t>П</w:t>
      </w:r>
      <w:r w:rsidR="00411FBE" w:rsidRPr="00383859">
        <w:rPr>
          <w:sz w:val="24"/>
        </w:rPr>
        <w:t>яти</w:t>
      </w:r>
      <w:r w:rsidRPr="00383859">
        <w:rPr>
          <w:sz w:val="24"/>
        </w:rPr>
        <w:t xml:space="preserve">) </w:t>
      </w:r>
      <w:r w:rsidR="00383859" w:rsidRPr="00383859">
        <w:rPr>
          <w:sz w:val="24"/>
        </w:rPr>
        <w:t>календарных</w:t>
      </w:r>
      <w:r w:rsidRPr="00383859">
        <w:rPr>
          <w:sz w:val="24"/>
        </w:rPr>
        <w:t xml:space="preserve"> дней с момента изготовления</w:t>
      </w:r>
    </w:p>
    <w:p w:rsidR="003E49C7" w:rsidRDefault="00F71D63" w:rsidP="00863190">
      <w:pPr>
        <w:pStyle w:val="-3"/>
        <w:shd w:val="clear" w:color="auto" w:fill="FFFFFF" w:themeFill="background1"/>
        <w:tabs>
          <w:tab w:val="clear" w:pos="1701"/>
          <w:tab w:val="left" w:pos="567"/>
        </w:tabs>
        <w:spacing w:line="240" w:lineRule="auto"/>
        <w:rPr>
          <w:sz w:val="24"/>
        </w:rPr>
      </w:pPr>
      <w:r w:rsidRPr="00383859">
        <w:rPr>
          <w:sz w:val="24"/>
        </w:rPr>
        <w:t>Срок приемки по комплектности Оборудования, срок монтажа Оборудования, проведения пусконаладочных работ, инструктажа персонала на территории Заказчика – в течени</w:t>
      </w:r>
      <w:r w:rsidR="00225DA6" w:rsidRPr="00383859">
        <w:rPr>
          <w:sz w:val="24"/>
        </w:rPr>
        <w:t>е</w:t>
      </w:r>
      <w:r w:rsidRPr="00383859">
        <w:rPr>
          <w:sz w:val="24"/>
        </w:rPr>
        <w:t xml:space="preserve"> </w:t>
      </w:r>
      <w:r w:rsidR="00410586" w:rsidRPr="00383859">
        <w:rPr>
          <w:sz w:val="24"/>
        </w:rPr>
        <w:t>5</w:t>
      </w:r>
      <w:r w:rsidRPr="00383859">
        <w:rPr>
          <w:sz w:val="24"/>
        </w:rPr>
        <w:t xml:space="preserve"> (</w:t>
      </w:r>
      <w:r w:rsidR="00225DA6" w:rsidRPr="00383859">
        <w:rPr>
          <w:sz w:val="24"/>
        </w:rPr>
        <w:t>П</w:t>
      </w:r>
      <w:r w:rsidR="00410586" w:rsidRPr="00383859">
        <w:rPr>
          <w:sz w:val="24"/>
        </w:rPr>
        <w:t>яти</w:t>
      </w:r>
      <w:r w:rsidRPr="00383859">
        <w:rPr>
          <w:sz w:val="24"/>
        </w:rPr>
        <w:t xml:space="preserve">) </w:t>
      </w:r>
      <w:r w:rsidR="00383859" w:rsidRPr="00383859">
        <w:rPr>
          <w:sz w:val="24"/>
        </w:rPr>
        <w:t>календарных</w:t>
      </w:r>
      <w:r w:rsidRPr="00383859">
        <w:rPr>
          <w:sz w:val="24"/>
        </w:rPr>
        <w:t xml:space="preserve"> дней с момента поставки Оборудования на склад Заказчика.</w:t>
      </w:r>
      <w:bookmarkStart w:id="0" w:name="_GoBack"/>
      <w:bookmarkEnd w:id="0"/>
    </w:p>
    <w:p w:rsidR="003E49C7" w:rsidRDefault="003E49C7" w:rsidP="00863190">
      <w:pPr>
        <w:pStyle w:val="-3"/>
        <w:tabs>
          <w:tab w:val="clear" w:pos="1701"/>
          <w:tab w:val="left" w:pos="567"/>
        </w:tabs>
        <w:spacing w:line="240" w:lineRule="auto"/>
        <w:ind w:firstLine="0"/>
        <w:rPr>
          <w:sz w:val="24"/>
        </w:rPr>
      </w:pPr>
    </w:p>
    <w:p w:rsidR="003E49C7" w:rsidRDefault="00F71D63" w:rsidP="00863190">
      <w:pPr>
        <w:pStyle w:val="-3"/>
        <w:numPr>
          <w:ilvl w:val="0"/>
          <w:numId w:val="8"/>
        </w:numPr>
        <w:tabs>
          <w:tab w:val="left" w:pos="567"/>
        </w:tabs>
        <w:spacing w:line="240" w:lineRule="auto"/>
        <w:ind w:left="0" w:firstLine="0"/>
        <w:rPr>
          <w:b/>
          <w:sz w:val="24"/>
        </w:rPr>
      </w:pPr>
      <w:r>
        <w:rPr>
          <w:b/>
          <w:sz w:val="24"/>
        </w:rPr>
        <w:t>Место поставки МТР / выполнения работ / оказания услуг:</w:t>
      </w:r>
    </w:p>
    <w:p w:rsidR="003E49C7" w:rsidRDefault="00F71D63" w:rsidP="00863190">
      <w:pPr>
        <w:pStyle w:val="-3"/>
        <w:numPr>
          <w:ilvl w:val="1"/>
          <w:numId w:val="8"/>
        </w:numPr>
        <w:tabs>
          <w:tab w:val="left" w:pos="567"/>
        </w:tabs>
        <w:spacing w:line="240" w:lineRule="auto"/>
        <w:ind w:left="0" w:firstLine="567"/>
        <w:rPr>
          <w:sz w:val="24"/>
        </w:rPr>
      </w:pPr>
      <w:r>
        <w:rPr>
          <w:sz w:val="24"/>
        </w:rPr>
        <w:t>Доставка Товара осуществляется силами и средствами Поставщика до склада Заказчика, находящегося по адресу: Республика Марий Эл, г. Йошкар-Ола, ул. Суворова, д. 26.</w:t>
      </w:r>
    </w:p>
    <w:p w:rsidR="00E85BA4" w:rsidRPr="00E85BA4" w:rsidRDefault="00E85BA4" w:rsidP="00863190">
      <w:pPr>
        <w:pStyle w:val="-3"/>
        <w:numPr>
          <w:ilvl w:val="1"/>
          <w:numId w:val="8"/>
        </w:numPr>
        <w:tabs>
          <w:tab w:val="clear" w:pos="1701"/>
          <w:tab w:val="left" w:pos="567"/>
        </w:tabs>
        <w:spacing w:line="240" w:lineRule="auto"/>
        <w:ind w:left="0" w:firstLine="567"/>
        <w:rPr>
          <w:sz w:val="24"/>
        </w:rPr>
      </w:pPr>
      <w:r w:rsidRPr="00E85BA4">
        <w:rPr>
          <w:bCs/>
          <w:sz w:val="24"/>
        </w:rPr>
        <w:t>Поставщик должен заранее сообщить информацию о способах выгрузки оборудования и необходимых грузозахватных приспособлениях с указанием схем строповки.</w:t>
      </w:r>
    </w:p>
    <w:p w:rsidR="003E49C7" w:rsidRDefault="00F71D63" w:rsidP="00863190">
      <w:pPr>
        <w:pStyle w:val="-3"/>
        <w:numPr>
          <w:ilvl w:val="1"/>
          <w:numId w:val="8"/>
        </w:numPr>
        <w:tabs>
          <w:tab w:val="left" w:pos="567"/>
        </w:tabs>
        <w:spacing w:line="240" w:lineRule="auto"/>
        <w:ind w:left="0" w:firstLine="567"/>
        <w:rPr>
          <w:sz w:val="24"/>
        </w:rPr>
      </w:pPr>
      <w:r>
        <w:rPr>
          <w:sz w:val="24"/>
        </w:rPr>
        <w:t>Разгрузка осуществляется силами и средствами Заказчика.</w:t>
      </w:r>
    </w:p>
    <w:p w:rsidR="003E49C7" w:rsidRDefault="003E49C7" w:rsidP="00863190">
      <w:pPr>
        <w:pStyle w:val="-3"/>
        <w:tabs>
          <w:tab w:val="clear" w:pos="1701"/>
          <w:tab w:val="left" w:pos="567"/>
        </w:tabs>
        <w:spacing w:line="240" w:lineRule="auto"/>
        <w:ind w:left="567" w:firstLine="0"/>
        <w:rPr>
          <w:sz w:val="24"/>
        </w:rPr>
      </w:pPr>
    </w:p>
    <w:p w:rsidR="003E49C7" w:rsidRDefault="00F71D63" w:rsidP="00863190">
      <w:pPr>
        <w:pStyle w:val="-3"/>
        <w:numPr>
          <w:ilvl w:val="0"/>
          <w:numId w:val="8"/>
        </w:numPr>
        <w:tabs>
          <w:tab w:val="left" w:pos="567"/>
        </w:tabs>
        <w:spacing w:line="240" w:lineRule="auto"/>
        <w:ind w:left="0" w:firstLine="0"/>
        <w:rPr>
          <w:b/>
          <w:sz w:val="24"/>
        </w:rPr>
      </w:pPr>
      <w:r>
        <w:rPr>
          <w:b/>
          <w:sz w:val="24"/>
        </w:rPr>
        <w:t>Требование к упаковке:</w:t>
      </w:r>
    </w:p>
    <w:p w:rsidR="003E49C7" w:rsidRDefault="00F71D63" w:rsidP="00863190">
      <w:pPr>
        <w:pStyle w:val="-3"/>
        <w:numPr>
          <w:ilvl w:val="1"/>
          <w:numId w:val="8"/>
        </w:numPr>
        <w:tabs>
          <w:tab w:val="left" w:pos="851"/>
        </w:tabs>
        <w:spacing w:line="240" w:lineRule="auto"/>
        <w:ind w:left="0" w:firstLine="567"/>
        <w:rPr>
          <w:sz w:val="24"/>
        </w:rPr>
      </w:pPr>
      <w:r>
        <w:rPr>
          <w:sz w:val="24"/>
        </w:rPr>
        <w:t>Упаковка и маркировка должна соответствовать стандартам на упаковку.</w:t>
      </w:r>
    </w:p>
    <w:p w:rsidR="003E49C7" w:rsidRDefault="00F71D63" w:rsidP="00863190">
      <w:pPr>
        <w:pStyle w:val="-3"/>
        <w:numPr>
          <w:ilvl w:val="1"/>
          <w:numId w:val="8"/>
        </w:numPr>
        <w:tabs>
          <w:tab w:val="left" w:pos="851"/>
          <w:tab w:val="left" w:pos="1418"/>
        </w:tabs>
        <w:spacing w:line="240" w:lineRule="auto"/>
        <w:ind w:left="0" w:firstLine="567"/>
        <w:rPr>
          <w:sz w:val="24"/>
        </w:rPr>
      </w:pPr>
      <w:r>
        <w:rPr>
          <w:sz w:val="24"/>
        </w:rPr>
        <w:t>Товар 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</w:t>
      </w:r>
    </w:p>
    <w:p w:rsidR="003E49C7" w:rsidRDefault="00F71D63" w:rsidP="00863190">
      <w:pPr>
        <w:pStyle w:val="-3"/>
        <w:numPr>
          <w:ilvl w:val="1"/>
          <w:numId w:val="8"/>
        </w:numPr>
        <w:tabs>
          <w:tab w:val="left" w:pos="851"/>
        </w:tabs>
        <w:spacing w:line="240" w:lineRule="auto"/>
        <w:ind w:left="0" w:firstLine="567"/>
        <w:rPr>
          <w:sz w:val="24"/>
        </w:rPr>
      </w:pPr>
      <w:r>
        <w:rPr>
          <w:sz w:val="24"/>
        </w:rPr>
        <w:t>Упаковочные материалы и тара возврату не подлежат. Специальная тара и упаковка, а также приспособления для перевозки товара не оплачиваются Покупателем отдельно, стоимость тары, в т.ч. многооборотной и упаковочных материалов включена в стоимость товара.</w:t>
      </w:r>
    </w:p>
    <w:p w:rsidR="003E49C7" w:rsidRDefault="003E49C7" w:rsidP="00863190">
      <w:pPr>
        <w:pStyle w:val="-3"/>
        <w:tabs>
          <w:tab w:val="clear" w:pos="1701"/>
          <w:tab w:val="left" w:pos="851"/>
        </w:tabs>
        <w:spacing w:line="240" w:lineRule="auto"/>
        <w:ind w:left="567" w:firstLine="0"/>
        <w:rPr>
          <w:sz w:val="24"/>
        </w:rPr>
      </w:pPr>
    </w:p>
    <w:p w:rsidR="003E49C7" w:rsidRDefault="00F71D63" w:rsidP="00863190">
      <w:pPr>
        <w:pStyle w:val="-3"/>
        <w:numPr>
          <w:ilvl w:val="0"/>
          <w:numId w:val="8"/>
        </w:numPr>
        <w:tabs>
          <w:tab w:val="left" w:pos="567"/>
        </w:tabs>
        <w:spacing w:line="240" w:lineRule="auto"/>
        <w:ind w:left="0" w:firstLine="0"/>
        <w:rPr>
          <w:b/>
          <w:sz w:val="24"/>
        </w:rPr>
      </w:pPr>
      <w:r>
        <w:rPr>
          <w:b/>
          <w:sz w:val="24"/>
        </w:rPr>
        <w:t>Требование к безопасности Товара</w:t>
      </w:r>
    </w:p>
    <w:p w:rsidR="003E49C7" w:rsidRDefault="00F71D63" w:rsidP="00863190">
      <w:pPr>
        <w:pStyle w:val="-3"/>
        <w:numPr>
          <w:ilvl w:val="1"/>
          <w:numId w:val="8"/>
        </w:numPr>
        <w:tabs>
          <w:tab w:val="left" w:pos="567"/>
        </w:tabs>
        <w:spacing w:line="240" w:lineRule="auto"/>
        <w:ind w:left="0" w:firstLine="567"/>
        <w:rPr>
          <w:sz w:val="24"/>
        </w:rPr>
      </w:pPr>
      <w:r>
        <w:rPr>
          <w:sz w:val="24"/>
        </w:rPr>
        <w:t>Сертификаты и разрешительная документация:</w:t>
      </w:r>
    </w:p>
    <w:p w:rsidR="003E49C7" w:rsidRDefault="00F71D63" w:rsidP="00863190">
      <w:pPr>
        <w:pStyle w:val="ad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Копия декларации о соответствии требованиям ТР ТС;</w:t>
      </w:r>
    </w:p>
    <w:p w:rsidR="003E49C7" w:rsidRDefault="00F71D63" w:rsidP="00863190">
      <w:pPr>
        <w:pStyle w:val="-3"/>
        <w:numPr>
          <w:ilvl w:val="1"/>
          <w:numId w:val="8"/>
        </w:numPr>
        <w:tabs>
          <w:tab w:val="left" w:pos="567"/>
        </w:tabs>
        <w:spacing w:line="240" w:lineRule="auto"/>
        <w:ind w:left="0" w:firstLine="567"/>
        <w:rPr>
          <w:sz w:val="24"/>
        </w:rPr>
      </w:pPr>
      <w:r>
        <w:rPr>
          <w:sz w:val="24"/>
        </w:rPr>
        <w:t>Поставляемый Товар должен быть качественным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:rsidR="003E49C7" w:rsidRDefault="00F71D63" w:rsidP="00863190">
      <w:pPr>
        <w:pStyle w:val="-3"/>
        <w:numPr>
          <w:ilvl w:val="1"/>
          <w:numId w:val="8"/>
        </w:numPr>
        <w:tabs>
          <w:tab w:val="left" w:pos="567"/>
        </w:tabs>
        <w:spacing w:line="240" w:lineRule="auto"/>
        <w:ind w:left="0" w:firstLine="567"/>
        <w:rPr>
          <w:sz w:val="24"/>
        </w:rPr>
      </w:pPr>
      <w:r>
        <w:rPr>
          <w:sz w:val="24"/>
        </w:rPr>
        <w:t>Поставляемый Товар должен быть новым, произведенным не ранее 2023г. не бывшим в использовании, не восстановленным, не иметь дефектов, связанных с работой по его изготовлению.</w:t>
      </w:r>
    </w:p>
    <w:p w:rsidR="003E49C7" w:rsidRDefault="00F71D63" w:rsidP="00863190">
      <w:pPr>
        <w:pStyle w:val="-3"/>
        <w:numPr>
          <w:ilvl w:val="1"/>
          <w:numId w:val="8"/>
        </w:numPr>
        <w:tabs>
          <w:tab w:val="left" w:pos="567"/>
        </w:tabs>
        <w:spacing w:line="240" w:lineRule="auto"/>
        <w:ind w:left="0" w:firstLine="567"/>
        <w:rPr>
          <w:b/>
          <w:sz w:val="24"/>
        </w:rPr>
      </w:pPr>
      <w:r>
        <w:rPr>
          <w:sz w:val="24"/>
        </w:rPr>
        <w:t>Поставляемый Товар должен быть без каких-либо ограничений (залог, запрет, арест и т.д.), свободно обращаться на территории РФ.</w:t>
      </w:r>
    </w:p>
    <w:p w:rsidR="00410586" w:rsidRDefault="0041058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b/>
          <w:sz w:val="24"/>
        </w:rPr>
        <w:br w:type="page"/>
      </w:r>
    </w:p>
    <w:p w:rsidR="003E49C7" w:rsidRPr="0025032C" w:rsidRDefault="0025032C" w:rsidP="0025032C">
      <w:pPr>
        <w:pStyle w:val="-3"/>
        <w:tabs>
          <w:tab w:val="clear" w:pos="1701"/>
          <w:tab w:val="left" w:pos="567"/>
        </w:tabs>
        <w:spacing w:line="276" w:lineRule="auto"/>
        <w:ind w:left="567" w:firstLine="0"/>
        <w:jc w:val="right"/>
        <w:rPr>
          <w:b/>
          <w:sz w:val="24"/>
        </w:rPr>
      </w:pPr>
      <w:r>
        <w:rPr>
          <w:b/>
          <w:sz w:val="24"/>
        </w:rPr>
        <w:lastRenderedPageBreak/>
        <w:t>Приложение №1</w:t>
      </w:r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700"/>
        <w:gridCol w:w="3380"/>
        <w:gridCol w:w="4198"/>
        <w:gridCol w:w="794"/>
        <w:gridCol w:w="851"/>
      </w:tblGrid>
      <w:tr w:rsidR="0025032C" w:rsidRPr="00173D1E" w:rsidTr="003D797A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3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3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инструмента</w:t>
            </w: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DA6" w:rsidRDefault="0025032C" w:rsidP="003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Краткая характеристика</w:t>
            </w:r>
          </w:p>
          <w:p w:rsidR="0025032C" w:rsidRPr="00173D1E" w:rsidRDefault="0025032C" w:rsidP="003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(модель, размер, ГОСТ, ТУ и др.)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3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Ед. изм</w:t>
            </w:r>
            <w:r w:rsidR="0086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3D7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</w:t>
            </w:r>
          </w:p>
        </w:tc>
      </w:tr>
      <w:tr w:rsidR="0025032C" w:rsidRPr="00173D1E" w:rsidTr="00863190">
        <w:trPr>
          <w:trHeight w:val="761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центр упорный ГОСТ 13214-79 исполнение 2 с твердосплавной вставкой, хвостовик Конус Морзе Тип АЕ по </w:t>
            </w:r>
          </w:p>
          <w:p w:rsidR="0025032C" w:rsidRPr="00173D1E" w:rsidRDefault="00504623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ГОСТ 25557-2006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Повышенной точности. КМ2. L=100мм, l=64мм, D=18h9мм. Вставка тв. сплав 34110 ВК8 ГОСТ 25413-82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25032C" w:rsidRPr="00173D1E" w:rsidTr="00863190">
        <w:trPr>
          <w:trHeight w:val="7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Повышенной точности. КМ2. L=125мм, l=64мм, D=18h9мм. Вставка тв. сплав 34110 ВК8 ГОСТ 25413-82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25032C" w:rsidRPr="00173D1E" w:rsidTr="00863190">
        <w:trPr>
          <w:trHeight w:val="641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Повышенной точности. КМ3. L=125мм, l=81мм, D=24,1h9мм. Вставка тв. сплав 34110 ВК8 ГОСТ 25413-82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25032C" w:rsidRPr="00173D1E" w:rsidTr="00863190">
        <w:trPr>
          <w:trHeight w:val="72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Повышенной точности. КМ3. L=160мм, l=81мм, D=24,1h9мм. Вставка тв. сплав 34110 ВК8 ГОСТ 25413-82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25032C" w:rsidRPr="00173D1E" w:rsidTr="00863190">
        <w:trPr>
          <w:trHeight w:val="52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полуцентр упорный ГОСТ 2576-79 исполнение 1, хвостовик Конус Морзе Тип АЕ по </w:t>
            </w:r>
            <w:r w:rsid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5046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ГОСТ 25557-2006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Повышенной точности. КМ2. L=100мм, l=64мм, D=18h9мм.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5032C" w:rsidRPr="00173D1E" w:rsidTr="00863190">
        <w:trPr>
          <w:trHeight w:val="4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Повышенной точности. КМ3. L=125мм, l=81мм, D=21,1h9мм.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5032C" w:rsidRPr="00173D1E" w:rsidTr="00863190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центр упорный ГОСТ 13214-79 исполнение 1, хвостовик Конус Морзе Тип АЕ по </w:t>
            </w:r>
          </w:p>
          <w:p w:rsidR="0025032C" w:rsidRPr="00173D1E" w:rsidRDefault="00504623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ГОСТ 25557-2006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Повышенной точности. КМ2. L=100мм, l=64мм, D=18h9мм.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25032C" w:rsidRPr="00173D1E" w:rsidTr="00863190">
        <w:trPr>
          <w:trHeight w:val="5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Повышенной точности. КМ2. L=110мм, l=64мм, D=18h9мм.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25032C" w:rsidRPr="00173D1E" w:rsidTr="00863190">
        <w:trPr>
          <w:trHeight w:val="42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Повышенной точности. КМ3. L=125мм, l=81мм, D=24,1h9мм.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25032C" w:rsidRPr="00173D1E" w:rsidTr="00863190">
        <w:trPr>
          <w:trHeight w:val="4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Повышенной точности. КМ3. L=140мм, l=81мм, D=24,1h9мм.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25032C" w:rsidRPr="00173D1E" w:rsidTr="00863190">
        <w:trPr>
          <w:trHeight w:val="6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центр упорный с отжимной гайкой ГОСТ 2575-79 исполнение 2 с твердосплавной вставкой, хвостовик Конус Морзе Тип АЕ по </w:t>
            </w:r>
          </w:p>
          <w:p w:rsidR="0025032C" w:rsidRPr="00173D1E" w:rsidRDefault="003D797A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ГОСТ 25557-2006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Повышенной точности. КМ2. L=90мм, l=64мм, D=18h9мм.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5032C" w:rsidRPr="00173D1E" w:rsidTr="003D797A">
        <w:trPr>
          <w:trHeight w:val="688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Повышенной точности. КМ3. L=110мм, l=81мм, D=21,1h9мм.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5032C" w:rsidRPr="00173D1E" w:rsidTr="00863190">
        <w:trPr>
          <w:trHeight w:val="40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центр вращающийся по ТУРБ00223728.029-96, хвостовик Конус Морзе Тип АЕ по </w:t>
            </w:r>
          </w:p>
          <w:p w:rsidR="0025032C" w:rsidRPr="00173D1E" w:rsidRDefault="00504623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ГОСТ 25557-2006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нормальная серия КМ2. D=51мм, d=22мм, L=151мм, l=30мм, l1=54мм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5032C" w:rsidRPr="00173D1E" w:rsidTr="00863190">
        <w:trPr>
          <w:trHeight w:val="468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нормальная серия КМ3. D=63мм, d=25мм, L=177мм, l=33мм, l1=60мм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5032C" w:rsidRPr="00173D1E" w:rsidTr="00863190">
        <w:trPr>
          <w:trHeight w:val="50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нормальная серия КМ2. D=51мм, d=8мм, L=166мм, l=45мм, l1=54мм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5032C" w:rsidRPr="00173D1E" w:rsidTr="00863190">
        <w:trPr>
          <w:trHeight w:val="4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нормальная серия КМ3. D=63мм, d=9мм, L=194мм, l=50мм, l1=60мм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5032C" w:rsidRPr="00173D1E" w:rsidTr="00863190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нормальная серия КМ2 (обратный центр). D=51мм, d=8мм, L=141мм, l=20мм, l1=54мм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5032C" w:rsidRPr="00173D1E" w:rsidTr="00863190">
        <w:trPr>
          <w:trHeight w:val="54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нормальная серия КМ3 (обратный центр). D=63мм, d=9мм, L=169мм, l=25мм, l1=60мм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5032C" w:rsidRPr="00173D1E" w:rsidTr="00863190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абразивный инструмент</w:t>
            </w: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1 250х20х76 14А 40 К 6 V 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5032C" w:rsidRPr="00173D1E" w:rsidTr="00863190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1 250х25х76 14А 40 К 6 V 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5032C" w:rsidRPr="00173D1E" w:rsidTr="00863190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1 250х25х76 14А 16 L 6 V 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25032C" w:rsidRPr="00173D1E" w:rsidTr="00863190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3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1 250х16х76 25А 32 K 6 V 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5032C" w:rsidRPr="00173D1E" w:rsidTr="00863190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1 250х25х76 25А 32 K 6 V 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25032C" w:rsidRPr="00173D1E" w:rsidTr="00863190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3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1 250х25х76 25А 16 K 6 V 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25032C" w:rsidRPr="00173D1E" w:rsidTr="00863190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3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1 250х20х76 63C 32 K 5 V 35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25032C" w:rsidRPr="00173D1E" w:rsidTr="00863190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3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5 250х40х76 25A 40 K 6 V 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5032C" w:rsidRPr="00173D1E" w:rsidTr="00863190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338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32C" w:rsidRPr="00173D1E" w:rsidRDefault="0025032C" w:rsidP="00250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5 250х40х76 25A 25 K 6 V 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2C" w:rsidRPr="00173D1E" w:rsidRDefault="0025032C" w:rsidP="002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173D1E" w:rsidRPr="00173D1E" w:rsidTr="00863190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33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1E" w:rsidRPr="00173D1E" w:rsidRDefault="008510A2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абразивный инструмент</w:t>
            </w: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1А1 250х10х76х5 АС6 160/125(151) D21 100% 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173D1E" w:rsidRPr="00173D1E" w:rsidTr="00863190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</w:t>
            </w:r>
          </w:p>
        </w:tc>
        <w:tc>
          <w:tcPr>
            <w:tcW w:w="3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1А1 250х15х76х5 АС6 160/125(151) D21 100% 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173D1E" w:rsidRPr="00173D1E" w:rsidTr="00863190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3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1А1 250х25х76х5 АС6 160/125(151) D21 100% 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173D1E" w:rsidRPr="00173D1E" w:rsidTr="00863190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3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1А1 250х15х76х5 АС6 80/63(76) D21 100% 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173D1E" w:rsidRPr="00173D1E" w:rsidTr="00863190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3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1А1 250х25х76х5 АС6 80/63(76) D21 100% 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173D1E" w:rsidRPr="00173D1E" w:rsidTr="00863190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3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1А1 250х10х76х5 АС6 80/63(76) D21 100% 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173D1E" w:rsidRPr="00173D1E" w:rsidTr="00863190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3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1А1 250х15х76х5 АС6 63/50(64) D21 100% 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173D1E" w:rsidRPr="00173D1E" w:rsidTr="00863190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3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1А1 250х25х76х5 АС6 63/50(64) D21 100% 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173D1E" w:rsidRPr="00173D1E" w:rsidTr="00863190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3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1А1 250х15х76х5 АС6 50/40(54) D21 100% 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173D1E" w:rsidRPr="00173D1E" w:rsidTr="00863190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3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1А1 250х25х76х5 АС6 80/63(76) D24 100% 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173D1E" w:rsidRPr="00173D1E" w:rsidTr="00863190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3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1А1 250х15х76х5 АС6 63/50(64) D24 100% 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173D1E" w:rsidRPr="00173D1E" w:rsidTr="00863190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1А1 250х15х76х5 CBN30 151 B B21 100% 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173D1E" w:rsidRPr="00173D1E" w:rsidTr="00863190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3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1А1 250х25х76х5 CBN30 151 B B21 100% 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173D1E" w:rsidRPr="00173D1E" w:rsidTr="00863190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3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1А1 250х15х76х5 CBN30 76 B B21 100% 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173D1E" w:rsidRPr="00173D1E" w:rsidTr="00863190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3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D1E" w:rsidRPr="00173D1E" w:rsidRDefault="00173D1E" w:rsidP="00173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1А1 250х15х76х5 CBN30 54 B B21 100% 40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3D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1E" w:rsidRPr="00173D1E" w:rsidRDefault="00173D1E" w:rsidP="0017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</w:tbl>
    <w:p w:rsidR="00F8004B" w:rsidRPr="0025032C" w:rsidRDefault="00F8004B" w:rsidP="00863190">
      <w:pPr>
        <w:pStyle w:val="-3"/>
        <w:tabs>
          <w:tab w:val="clear" w:pos="1701"/>
          <w:tab w:val="left" w:pos="567"/>
        </w:tabs>
        <w:spacing w:line="276" w:lineRule="auto"/>
        <w:ind w:left="567" w:firstLine="0"/>
        <w:rPr>
          <w:b/>
          <w:sz w:val="24"/>
          <w:lang w:val="en-US"/>
        </w:rPr>
      </w:pPr>
    </w:p>
    <w:sectPr w:rsidR="00F8004B" w:rsidRPr="0025032C" w:rsidSect="008631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190" w:rsidRDefault="00863190">
      <w:pPr>
        <w:spacing w:line="240" w:lineRule="auto"/>
      </w:pPr>
      <w:r>
        <w:separator/>
      </w:r>
    </w:p>
  </w:endnote>
  <w:endnote w:type="continuationSeparator" w:id="0">
    <w:p w:rsidR="00863190" w:rsidRDefault="008631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 SemiExt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NeueCyr">
    <w:altName w:val="Arial"/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 Light SemiExt">
    <w:altName w:val="Segoe UI Light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190" w:rsidRDefault="00863190">
      <w:pPr>
        <w:spacing w:after="0"/>
      </w:pPr>
      <w:r>
        <w:separator/>
      </w:r>
    </w:p>
  </w:footnote>
  <w:footnote w:type="continuationSeparator" w:id="0">
    <w:p w:rsidR="00863190" w:rsidRDefault="008631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AC36F1"/>
    <w:multiLevelType w:val="multilevel"/>
    <w:tmpl w:val="3DAC36F1"/>
    <w:lvl w:ilvl="0">
      <w:start w:val="1"/>
      <w:numFmt w:val="bullet"/>
      <w:lvlText w:val="-"/>
      <w:lvlJc w:val="left"/>
      <w:pPr>
        <w:ind w:left="612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" w15:restartNumberingAfterBreak="0">
    <w:nsid w:val="51794C05"/>
    <w:multiLevelType w:val="multilevel"/>
    <w:tmpl w:val="51794C05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936DCE"/>
    <w:multiLevelType w:val="multilevel"/>
    <w:tmpl w:val="57936DC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7E7AC5"/>
    <w:multiLevelType w:val="multilevel"/>
    <w:tmpl w:val="962233A0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072DC6"/>
    <w:multiLevelType w:val="multilevel"/>
    <w:tmpl w:val="5D072DC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CB5FAB"/>
    <w:multiLevelType w:val="multilevel"/>
    <w:tmpl w:val="6DCB5FAB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6E754E5"/>
    <w:multiLevelType w:val="multilevel"/>
    <w:tmpl w:val="76E754E5"/>
    <w:lvl w:ilvl="0">
      <w:start w:val="1"/>
      <w:numFmt w:val="bullet"/>
      <w:pStyle w:val="a"/>
      <w:lvlText w:val="—"/>
      <w:lvlJc w:val="left"/>
      <w:pPr>
        <w:ind w:left="360" w:hanging="360"/>
      </w:pPr>
      <w:rPr>
        <w:rFonts w:ascii="Myriad Pro SemiExt" w:hAnsi="Myriad Pro SemiExt"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7D460F2"/>
    <w:multiLevelType w:val="multilevel"/>
    <w:tmpl w:val="77D460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4B3BA7"/>
    <w:multiLevelType w:val="multilevel"/>
    <w:tmpl w:val="7B4B3BA7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9CF"/>
    <w:rsid w:val="00006C2E"/>
    <w:rsid w:val="0001512A"/>
    <w:rsid w:val="00020C99"/>
    <w:rsid w:val="000311D2"/>
    <w:rsid w:val="00051245"/>
    <w:rsid w:val="0005528A"/>
    <w:rsid w:val="00055B93"/>
    <w:rsid w:val="00055F88"/>
    <w:rsid w:val="00067F6D"/>
    <w:rsid w:val="0007543A"/>
    <w:rsid w:val="000B23CA"/>
    <w:rsid w:val="000B799E"/>
    <w:rsid w:val="000D7072"/>
    <w:rsid w:val="000E165A"/>
    <w:rsid w:val="000E4C7E"/>
    <w:rsid w:val="000E7488"/>
    <w:rsid w:val="000F3DB5"/>
    <w:rsid w:val="000F400F"/>
    <w:rsid w:val="0010391B"/>
    <w:rsid w:val="00110E7D"/>
    <w:rsid w:val="00112164"/>
    <w:rsid w:val="001238AB"/>
    <w:rsid w:val="00123B08"/>
    <w:rsid w:val="00132E7A"/>
    <w:rsid w:val="001469C8"/>
    <w:rsid w:val="00164CA5"/>
    <w:rsid w:val="001713AA"/>
    <w:rsid w:val="00173D1E"/>
    <w:rsid w:val="00174495"/>
    <w:rsid w:val="001762C2"/>
    <w:rsid w:val="00181300"/>
    <w:rsid w:val="001855B5"/>
    <w:rsid w:val="00192784"/>
    <w:rsid w:val="001A6874"/>
    <w:rsid w:val="001B566E"/>
    <w:rsid w:val="001C2B42"/>
    <w:rsid w:val="001C4DC7"/>
    <w:rsid w:val="001C6B84"/>
    <w:rsid w:val="001D7751"/>
    <w:rsid w:val="00225DA6"/>
    <w:rsid w:val="0025032C"/>
    <w:rsid w:val="00256456"/>
    <w:rsid w:val="0026161B"/>
    <w:rsid w:val="00262F67"/>
    <w:rsid w:val="00265B6F"/>
    <w:rsid w:val="00266302"/>
    <w:rsid w:val="00276A49"/>
    <w:rsid w:val="00283DC1"/>
    <w:rsid w:val="002A489E"/>
    <w:rsid w:val="002E1ADE"/>
    <w:rsid w:val="002F227D"/>
    <w:rsid w:val="002F658F"/>
    <w:rsid w:val="00305BDE"/>
    <w:rsid w:val="003151AC"/>
    <w:rsid w:val="00321202"/>
    <w:rsid w:val="00322980"/>
    <w:rsid w:val="00354F78"/>
    <w:rsid w:val="00364837"/>
    <w:rsid w:val="00367713"/>
    <w:rsid w:val="00375A1D"/>
    <w:rsid w:val="00383859"/>
    <w:rsid w:val="0038754B"/>
    <w:rsid w:val="003900EE"/>
    <w:rsid w:val="00394954"/>
    <w:rsid w:val="00395058"/>
    <w:rsid w:val="003A10B2"/>
    <w:rsid w:val="003A6C9E"/>
    <w:rsid w:val="003D0ED9"/>
    <w:rsid w:val="003D65C5"/>
    <w:rsid w:val="003D797A"/>
    <w:rsid w:val="003E49C7"/>
    <w:rsid w:val="00410586"/>
    <w:rsid w:val="00411FBE"/>
    <w:rsid w:val="00413441"/>
    <w:rsid w:val="00424DC8"/>
    <w:rsid w:val="004254AC"/>
    <w:rsid w:val="00466D3D"/>
    <w:rsid w:val="0047123A"/>
    <w:rsid w:val="0048532F"/>
    <w:rsid w:val="004979D5"/>
    <w:rsid w:val="004A12F4"/>
    <w:rsid w:val="004A24C7"/>
    <w:rsid w:val="004C2534"/>
    <w:rsid w:val="004C71F4"/>
    <w:rsid w:val="004C7EE9"/>
    <w:rsid w:val="004D0BE8"/>
    <w:rsid w:val="004D6505"/>
    <w:rsid w:val="004E2A35"/>
    <w:rsid w:val="004E5A7B"/>
    <w:rsid w:val="00504623"/>
    <w:rsid w:val="00504F41"/>
    <w:rsid w:val="005139CF"/>
    <w:rsid w:val="00520B4B"/>
    <w:rsid w:val="00534D6E"/>
    <w:rsid w:val="005376F2"/>
    <w:rsid w:val="00554504"/>
    <w:rsid w:val="00554A98"/>
    <w:rsid w:val="00562B3A"/>
    <w:rsid w:val="005711F0"/>
    <w:rsid w:val="005720F8"/>
    <w:rsid w:val="0057412C"/>
    <w:rsid w:val="005933FF"/>
    <w:rsid w:val="005A2E96"/>
    <w:rsid w:val="005D47B5"/>
    <w:rsid w:val="005E0548"/>
    <w:rsid w:val="005E256A"/>
    <w:rsid w:val="005F23F4"/>
    <w:rsid w:val="005F4FAF"/>
    <w:rsid w:val="00602469"/>
    <w:rsid w:val="00624ABC"/>
    <w:rsid w:val="00673774"/>
    <w:rsid w:val="00691950"/>
    <w:rsid w:val="00694372"/>
    <w:rsid w:val="006C2FB0"/>
    <w:rsid w:val="006F4F3A"/>
    <w:rsid w:val="00707A12"/>
    <w:rsid w:val="00722B64"/>
    <w:rsid w:val="007276A0"/>
    <w:rsid w:val="007453A1"/>
    <w:rsid w:val="00745D10"/>
    <w:rsid w:val="00757F30"/>
    <w:rsid w:val="007908BD"/>
    <w:rsid w:val="0079588A"/>
    <w:rsid w:val="00795FC5"/>
    <w:rsid w:val="00797D2B"/>
    <w:rsid w:val="007B3288"/>
    <w:rsid w:val="007C4C26"/>
    <w:rsid w:val="007E6C7D"/>
    <w:rsid w:val="00826D52"/>
    <w:rsid w:val="008310F9"/>
    <w:rsid w:val="00837FF7"/>
    <w:rsid w:val="00840677"/>
    <w:rsid w:val="00850A08"/>
    <w:rsid w:val="008510A2"/>
    <w:rsid w:val="00863190"/>
    <w:rsid w:val="00864E68"/>
    <w:rsid w:val="008769F5"/>
    <w:rsid w:val="008A5E1B"/>
    <w:rsid w:val="008D0E58"/>
    <w:rsid w:val="008D7A14"/>
    <w:rsid w:val="008E2004"/>
    <w:rsid w:val="008F5726"/>
    <w:rsid w:val="008F7A18"/>
    <w:rsid w:val="00906EE2"/>
    <w:rsid w:val="00960E62"/>
    <w:rsid w:val="00962B48"/>
    <w:rsid w:val="00973D43"/>
    <w:rsid w:val="00986700"/>
    <w:rsid w:val="00990115"/>
    <w:rsid w:val="00993561"/>
    <w:rsid w:val="009956A3"/>
    <w:rsid w:val="009A5BCE"/>
    <w:rsid w:val="009F2F14"/>
    <w:rsid w:val="00A17AD7"/>
    <w:rsid w:val="00A30EB5"/>
    <w:rsid w:val="00A3170D"/>
    <w:rsid w:val="00A540E0"/>
    <w:rsid w:val="00A574B0"/>
    <w:rsid w:val="00A81189"/>
    <w:rsid w:val="00AA1621"/>
    <w:rsid w:val="00AA5463"/>
    <w:rsid w:val="00AA6D4F"/>
    <w:rsid w:val="00AB73A8"/>
    <w:rsid w:val="00AE025D"/>
    <w:rsid w:val="00AE062D"/>
    <w:rsid w:val="00AE14BD"/>
    <w:rsid w:val="00B04E58"/>
    <w:rsid w:val="00B07D23"/>
    <w:rsid w:val="00B4683F"/>
    <w:rsid w:val="00B469F4"/>
    <w:rsid w:val="00B47FF6"/>
    <w:rsid w:val="00B76343"/>
    <w:rsid w:val="00B82F60"/>
    <w:rsid w:val="00B85779"/>
    <w:rsid w:val="00BC561F"/>
    <w:rsid w:val="00BD1EF3"/>
    <w:rsid w:val="00BD4DF1"/>
    <w:rsid w:val="00BD76DC"/>
    <w:rsid w:val="00BE2C67"/>
    <w:rsid w:val="00BE5FCD"/>
    <w:rsid w:val="00BF6054"/>
    <w:rsid w:val="00C008AD"/>
    <w:rsid w:val="00C37C67"/>
    <w:rsid w:val="00C85EF9"/>
    <w:rsid w:val="00C94EB3"/>
    <w:rsid w:val="00C96DF5"/>
    <w:rsid w:val="00CA5A3B"/>
    <w:rsid w:val="00CD5281"/>
    <w:rsid w:val="00D01695"/>
    <w:rsid w:val="00D279C4"/>
    <w:rsid w:val="00D31BF7"/>
    <w:rsid w:val="00D37A6C"/>
    <w:rsid w:val="00D40A6D"/>
    <w:rsid w:val="00D42F13"/>
    <w:rsid w:val="00D46BDC"/>
    <w:rsid w:val="00D55FA7"/>
    <w:rsid w:val="00D56265"/>
    <w:rsid w:val="00D66651"/>
    <w:rsid w:val="00D67769"/>
    <w:rsid w:val="00D73420"/>
    <w:rsid w:val="00D85C66"/>
    <w:rsid w:val="00D919F3"/>
    <w:rsid w:val="00D930C4"/>
    <w:rsid w:val="00DD7D16"/>
    <w:rsid w:val="00E21349"/>
    <w:rsid w:val="00E22A18"/>
    <w:rsid w:val="00E85BA4"/>
    <w:rsid w:val="00EA2B6D"/>
    <w:rsid w:val="00EB3DAF"/>
    <w:rsid w:val="00EC0CBB"/>
    <w:rsid w:val="00EC2446"/>
    <w:rsid w:val="00EC2BF4"/>
    <w:rsid w:val="00EC7BEA"/>
    <w:rsid w:val="00EF054A"/>
    <w:rsid w:val="00F136D5"/>
    <w:rsid w:val="00F37395"/>
    <w:rsid w:val="00F37C43"/>
    <w:rsid w:val="00F6592B"/>
    <w:rsid w:val="00F71D63"/>
    <w:rsid w:val="00F8004B"/>
    <w:rsid w:val="00F87D09"/>
    <w:rsid w:val="00F9698D"/>
    <w:rsid w:val="00FA105E"/>
    <w:rsid w:val="00FB3734"/>
    <w:rsid w:val="00FC0EB5"/>
    <w:rsid w:val="00FD4452"/>
    <w:rsid w:val="00FE250C"/>
    <w:rsid w:val="00FF653E"/>
    <w:rsid w:val="0934364A"/>
    <w:rsid w:val="16CF75B7"/>
    <w:rsid w:val="52E5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A8103A-4071-E74D-97DD-1D99BCCF0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spacing w:before="120" w:after="480" w:line="320" w:lineRule="atLeast"/>
      <w:contextualSpacing/>
      <w:outlineLvl w:val="0"/>
    </w:pPr>
    <w:rPr>
      <w:rFonts w:ascii="HelveticaNeueCyr" w:eastAsiaTheme="majorEastAsia" w:hAnsi="HelveticaNeueCyr" w:cs="Helvetica-Bold"/>
      <w:b/>
      <w:bCs/>
      <w:caps/>
      <w:spacing w:val="53"/>
      <w:kern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footnote text"/>
    <w:basedOn w:val="a0"/>
    <w:link w:val="a7"/>
    <w:uiPriority w:val="99"/>
    <w:semiHidden/>
    <w:unhideWhenUsed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">
    <w:name w:val="List Bullet"/>
    <w:basedOn w:val="a0"/>
    <w:uiPriority w:val="99"/>
    <w:unhideWhenUsed/>
    <w:qFormat/>
    <w:pPr>
      <w:numPr>
        <w:numId w:val="1"/>
      </w:numPr>
      <w:spacing w:before="240" w:after="0" w:line="312" w:lineRule="auto"/>
      <w:ind w:left="850" w:hanging="425"/>
      <w:contextualSpacing/>
      <w:jc w:val="both"/>
    </w:pPr>
    <w:rPr>
      <w:rFonts w:ascii="Myriad Pro Light SemiExt" w:eastAsiaTheme="minorEastAsia" w:hAnsi="Myriad Pro Light SemiExt"/>
      <w:spacing w:val="-4"/>
      <w:sz w:val="20"/>
    </w:rPr>
  </w:style>
  <w:style w:type="paragraph" w:styleId="aa">
    <w:name w:val="footer"/>
    <w:basedOn w:val="a0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">
    <w:name w:val="Body Text Indent 2"/>
    <w:basedOn w:val="a0"/>
    <w:link w:val="20"/>
    <w:qFormat/>
    <w:pPr>
      <w:spacing w:after="120" w:line="480" w:lineRule="auto"/>
      <w:ind w:left="283"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table" w:styleId="ac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">
    <w:name w:val="Пункт-3"/>
    <w:basedOn w:val="a0"/>
    <w:link w:val="-30"/>
    <w:qFormat/>
    <w:pPr>
      <w:tabs>
        <w:tab w:val="left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20">
    <w:name w:val="Основной текст с отступом 2 Знак"/>
    <w:basedOn w:val="a1"/>
    <w:link w:val="2"/>
    <w:rPr>
      <w:rFonts w:ascii="Calibri" w:eastAsia="Calibri" w:hAnsi="Calibri" w:cs="Times New Roman"/>
      <w:sz w:val="24"/>
      <w:szCs w:val="24"/>
      <w:lang w:eastAsia="ru-RU"/>
    </w:rPr>
  </w:style>
  <w:style w:type="paragraph" w:styleId="ad">
    <w:name w:val="List Paragraph"/>
    <w:basedOn w:val="a0"/>
    <w:link w:val="ae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e">
    <w:name w:val="Абзац списка Знак"/>
    <w:basedOn w:val="a1"/>
    <w:link w:val="ad"/>
    <w:qFormat/>
    <w:locked/>
  </w:style>
  <w:style w:type="character" w:customStyle="1" w:styleId="a9">
    <w:name w:val="Верхний колонтитул Знак"/>
    <w:basedOn w:val="a1"/>
    <w:link w:val="a8"/>
    <w:uiPriority w:val="99"/>
    <w:qFormat/>
  </w:style>
  <w:style w:type="character" w:customStyle="1" w:styleId="ab">
    <w:name w:val="Нижний колонтитул Знак"/>
    <w:basedOn w:val="a1"/>
    <w:link w:val="aa"/>
    <w:uiPriority w:val="99"/>
    <w:qFormat/>
  </w:style>
  <w:style w:type="character" w:customStyle="1" w:styleId="10">
    <w:name w:val="Заголовок 1 Знак"/>
    <w:basedOn w:val="a1"/>
    <w:link w:val="1"/>
    <w:uiPriority w:val="9"/>
    <w:qFormat/>
    <w:rPr>
      <w:rFonts w:ascii="HelveticaNeueCyr" w:eastAsiaTheme="majorEastAsia" w:hAnsi="HelveticaNeueCyr" w:cs="Helvetica-Bold"/>
      <w:b/>
      <w:bCs/>
      <w:caps/>
      <w:spacing w:val="53"/>
      <w:kern w:val="22"/>
    </w:rPr>
  </w:style>
  <w:style w:type="paragraph" w:customStyle="1" w:styleId="-">
    <w:name w:val="Таблица-Ячейки"/>
    <w:qFormat/>
    <w:pPr>
      <w:ind w:left="-87" w:firstLine="94"/>
    </w:pPr>
    <w:rPr>
      <w:rFonts w:ascii="Myriad Pro Light SemiExt" w:eastAsiaTheme="minorEastAsia" w:hAnsi="Myriad Pro Light SemiExt"/>
      <w:spacing w:val="-4"/>
      <w:szCs w:val="22"/>
      <w:lang w:eastAsia="en-US"/>
    </w:rPr>
  </w:style>
  <w:style w:type="table" w:customStyle="1" w:styleId="af">
    <w:name w:val="Таблица"/>
    <w:basedOn w:val="a2"/>
    <w:uiPriority w:val="99"/>
    <w:qFormat/>
    <w:rPr>
      <w:rFonts w:ascii="Myriad Pro Light SemiExt" w:eastAsiaTheme="minorEastAsia" w:hAnsi="Myriad Pro Light SemiExt"/>
      <w:spacing w:val="-4"/>
    </w:rPr>
    <w:tblPr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rPr>
        <w:rFonts w:ascii="HelveticaNeueCyr" w:hAnsi="HelveticaNeueCyr"/>
        <w:b w:val="0"/>
        <w:bCs/>
        <w:i w:val="0"/>
        <w:iCs w:val="0"/>
      </w:rPr>
    </w:tblStylePr>
  </w:style>
  <w:style w:type="table" w:customStyle="1" w:styleId="11">
    <w:name w:val="Таблица1"/>
    <w:basedOn w:val="a2"/>
    <w:uiPriority w:val="99"/>
    <w:qFormat/>
    <w:rPr>
      <w:rFonts w:ascii="Myriad Pro Light SemiExt" w:eastAsiaTheme="minorEastAsia" w:hAnsi="Myriad Pro Light SemiExt"/>
      <w:spacing w:val="-4"/>
    </w:rPr>
    <w:tblPr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rPr>
        <w:rFonts w:ascii="HelveticaNeueCyr" w:hAnsi="HelveticaNeueCyr"/>
        <w:b w:val="0"/>
        <w:bCs/>
        <w:i w:val="0"/>
        <w:iCs w:val="0"/>
      </w:rPr>
    </w:tblStylePr>
  </w:style>
  <w:style w:type="character" w:customStyle="1" w:styleId="a7">
    <w:name w:val="Текст сноски Знак"/>
    <w:basedOn w:val="a1"/>
    <w:link w:val="a6"/>
    <w:uiPriority w:val="99"/>
    <w:semiHidden/>
    <w:qFormat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5">
    <w:name w:val="Текст выноски Знак"/>
    <w:basedOn w:val="a1"/>
    <w:link w:val="a4"/>
    <w:uiPriority w:val="99"/>
    <w:semiHidden/>
    <w:qFormat/>
    <w:rPr>
      <w:rFonts w:ascii="Segoe UI" w:hAnsi="Segoe UI" w:cs="Segoe UI"/>
      <w:sz w:val="18"/>
      <w:szCs w:val="18"/>
    </w:rPr>
  </w:style>
  <w:style w:type="paragraph" w:styleId="af0">
    <w:name w:val="No Spacing"/>
    <w:link w:val="af1"/>
    <w:uiPriority w:val="1"/>
    <w:qFormat/>
    <w:rPr>
      <w:rFonts w:eastAsiaTheme="minorEastAsia"/>
      <w:sz w:val="22"/>
      <w:szCs w:val="22"/>
    </w:rPr>
  </w:style>
  <w:style w:type="character" w:customStyle="1" w:styleId="af1">
    <w:name w:val="Без интервала Знак"/>
    <w:basedOn w:val="a1"/>
    <w:link w:val="af0"/>
    <w:uiPriority w:val="1"/>
    <w:qFormat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1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91B78-A6AB-4103-9368-E89979240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2068</Words>
  <Characters>11793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 Юрий Олегович</dc:creator>
  <cp:lastModifiedBy>Крапивина Елена Александровна</cp:lastModifiedBy>
  <cp:revision>10</cp:revision>
  <cp:lastPrinted>2023-04-21T12:00:00Z</cp:lastPrinted>
  <dcterms:created xsi:type="dcterms:W3CDTF">2023-04-20T10:46:00Z</dcterms:created>
  <dcterms:modified xsi:type="dcterms:W3CDTF">2023-04-29T06:50:00Z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AAD469A096DF4178BEA2FB695794F068</vt:lpwstr>
  </property>
</Properties>
</file>